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Поза ворота</w:t>
      </w:r>
    </w:p>
    <w:p>
      <w:pPr/>
      <w:r>
        <w:rPr/>
        <w:t xml:space="preserve">яре золото,</w:t>
      </w:r>
    </w:p>
    <w:p>
      <w:pPr/>
      <w:r>
        <w:rPr/>
        <w:t xml:space="preserve">ярії роси,</w:t>
      </w:r>
    </w:p>
    <w:p>
      <w:pPr/>
      <w:r>
        <w:rPr/>
        <w:t xml:space="preserve">сонечко босе</w:t>
      </w:r>
    </w:p>
    <w:p>
      <w:pPr/>
      <w:r>
        <w:rPr/>
        <w:t xml:space="preserve">колесом, колесом</w:t>
      </w:r>
    </w:p>
    <w:p>
      <w:pPr/>
      <w:r>
        <w:rPr/>
        <w:t xml:space="preserve">як гагілочка.</w:t>
      </w:r>
    </w:p>
    <w:p>
      <w:pPr/>
    </w:p>
    <w:p>
      <w:pPr/>
      <w:r>
        <w:rPr/>
        <w:t xml:space="preserve">***</w:t>
      </w:r>
    </w:p>
    <w:p>
      <w:pPr/>
      <w:r>
        <w:rPr/>
        <w:t xml:space="preserve">Червінцю, червінцю,</w:t>
      </w:r>
    </w:p>
    <w:p>
      <w:pPr/>
      <w:r>
        <w:rPr/>
        <w:t xml:space="preserve">мені по вінця.</w:t>
      </w:r>
    </w:p>
    <w:p>
      <w:pPr/>
      <w:r>
        <w:rPr/>
        <w:t xml:space="preserve">Я на купала</w:t>
      </w:r>
    </w:p>
    <w:p>
      <w:pPr/>
      <w:r>
        <w:rPr/>
        <w:t xml:space="preserve">у воду впало,</w:t>
      </w:r>
    </w:p>
    <w:p>
      <w:pPr/>
      <w:r>
        <w:rPr/>
        <w:t xml:space="preserve">а у петрівку —</w:t>
      </w:r>
    </w:p>
    <w:p>
      <w:pPr/>
      <w:r>
        <w:rPr/>
        <w:t xml:space="preserve">в житньому вінку</w:t>
      </w:r>
    </w:p>
    <w:p>
      <w:pPr/>
      <w:r>
        <w:rPr/>
        <w:t xml:space="preserve">від серпа втекло,</w:t>
      </w:r>
    </w:p>
    <w:p>
      <w:pPr/>
      <w:r>
        <w:rPr/>
        <w:t xml:space="preserve">як перепілка.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На городі</w:t>
      </w:r>
    </w:p>
    <w:p>
      <w:pPr/>
      <w:r>
        <w:rPr/>
        <w:t xml:space="preserve">за перелазом</w:t>
      </w:r>
    </w:p>
    <w:p>
      <w:pPr/>
      <w:r>
        <w:rPr/>
        <w:t xml:space="preserve">соняшник лузало.</w:t>
      </w:r>
    </w:p>
    <w:p>
      <w:pPr/>
      <w:r>
        <w:rPr/>
        <w:t xml:space="preserve">Прийшла пава — листя опало.</w:t>
      </w:r>
    </w:p>
    <w:p>
      <w:pPr/>
      <w:r>
        <w:rPr/>
        <w:t xml:space="preserve">До багаття звезла,</w:t>
      </w:r>
    </w:p>
    <w:p>
      <w:pPr/>
      <w:r>
        <w:rPr/>
        <w:t xml:space="preserve">бо сонечко змерзло:</w:t>
      </w:r>
    </w:p>
    <w:p>
      <w:pPr/>
      <w:r>
        <w:rPr/>
        <w:t xml:space="preserve">гори, гори ясно,</w:t>
      </w:r>
    </w:p>
    <w:p>
      <w:pPr/>
      <w:r>
        <w:rPr/>
        <w:t xml:space="preserve">аби не погасло.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— Ігор Калинець</dc:title>
  <dc:description/>
  <dc:subject/>
  <cp:keywords/>
  <cp:category/>
  <cp:lastModifiedBy/>
  <dcterms:created xsi:type="dcterms:W3CDTF">2025-01-21T08:32:21+00:00</dcterms:created>
  <dcterms:modified xsi:type="dcterms:W3CDTF">2025-01-21T08:32:21+00:00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