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Зловісне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Знов захід буряний. Недобрий.</w:t>
      </w:r>
    </w:p>
    <w:p>
      <w:pPr/>
      <w:r>
        <w:rPr/>
        <w:t xml:space="preserve">Знов пророкує кров'ю літер,</w:t>
      </w:r>
    </w:p>
    <w:p>
      <w:pPr/>
      <w:r>
        <w:rPr/>
        <w:t xml:space="preserve">Що ми загинем, яко обри,</w:t>
      </w:r>
    </w:p>
    <w:p>
      <w:pPr/>
      <w:r>
        <w:rPr/>
        <w:t xml:space="preserve">Щo буде степ, руїна й вітер,</w:t>
      </w:r>
    </w:p>
    <w:p>
      <w:pPr/>
    </w:p>
    <w:p>
      <w:pPr/>
      <w:r>
        <w:rPr/>
        <w:t xml:space="preserve">Що почорніє світ сей білий,</w:t>
      </w:r>
    </w:p>
    <w:p>
      <w:pPr/>
      <w:r>
        <w:rPr/>
        <w:t xml:space="preserve">Що все живе пожруть пожежі,</w:t>
      </w:r>
    </w:p>
    <w:p>
      <w:pPr/>
      <w:r>
        <w:rPr/>
        <w:t xml:space="preserve">Що тільки віщий свист Сібілли</w:t>
      </w:r>
    </w:p>
    <w:p>
      <w:pPr/>
      <w:r>
        <w:rPr/>
        <w:t xml:space="preserve">Лунатиме в сліпім безмежжі.</w:t>
      </w:r>
    </w:p>
    <w:p>
      <w:pPr/>
    </w:p>
    <w:p>
      <w:pPr/>
      <w:r>
        <w:rPr/>
        <w:t xml:space="preserve">Сузір'ям скаже Бог вознести</w:t>
      </w:r>
    </w:p>
    <w:p>
      <w:pPr/>
      <w:r>
        <w:rPr/>
        <w:t xml:space="preserve">У мертвім небі пентограмму,</w:t>
      </w:r>
    </w:p>
    <w:p>
      <w:pPr/>
      <w:r>
        <w:rPr/>
        <w:t xml:space="preserve">Й новий про це напише Нестор</w:t>
      </w:r>
    </w:p>
    <w:p>
      <w:pPr/>
      <w:r>
        <w:rPr/>
        <w:t xml:space="preserve">В самотній катакомбі храму.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Зловісне — Євген Маланюк</dc:title>
  <dc:description/>
  <dc:subject/>
  <cp:keywords/>
  <cp:category/>
  <cp:lastModifiedBy/>
  <dcterms:created xsi:type="dcterms:W3CDTF">2025-01-21T08:40:56+00:00</dcterms:created>
  <dcterms:modified xsi:type="dcterms:W3CDTF">2025-01-21T08:40:56+00:00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