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Строфи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Маланюк</w:t>
      </w:r>
    </w:p>
    <w:p>
      <w:pPr/>
      <w:r>
        <w:rPr/>
        <w:t xml:space="preserve">1.</w:t>
      </w:r>
    </w:p>
    <w:p>
      <w:pPr/>
    </w:p>
    <w:p>
      <w:pPr/>
      <w:r>
        <w:rPr/>
        <w:t xml:space="preserve">Ти виростала, квітла й наливалась</w:t>
      </w:r>
    </w:p>
    <w:p>
      <w:pPr/>
      <w:r>
        <w:rPr/>
        <w:t xml:space="preserve">І втілилась — в медвяний виноград</w:t>
      </w:r>
    </w:p>
    <w:p>
      <w:pPr/>
      <w:r>
        <w:rPr/>
        <w:t xml:space="preserve">Та яблука. Мов наложниця, сад</w:t>
      </w:r>
    </w:p>
    <w:p>
      <w:pPr/>
      <w:r>
        <w:rPr/>
        <w:t xml:space="preserve">Зітхає втолено. І гасне літній галас.</w:t>
      </w:r>
    </w:p>
    <w:p>
      <w:pPr/>
    </w:p>
    <w:p>
      <w:pPr/>
      <w:r>
        <w:rPr/>
        <w:t xml:space="preserve">І лагодою сяє стиглий лад,</w:t>
      </w:r>
    </w:p>
    <w:p>
      <w:pPr/>
      <w:r>
        <w:rPr/>
        <w:t xml:space="preserve">І спогад золотіє, як кохались</w:t>
      </w:r>
    </w:p>
    <w:p>
      <w:pPr/>
      <w:r>
        <w:rPr/>
        <w:t xml:space="preserve">У бурях квітня, в ворожбі Купала—</w:t>
      </w:r>
    </w:p>
    <w:p>
      <w:pPr/>
      <w:r>
        <w:rPr/>
        <w:t xml:space="preserve">Ось — день плодів. А завтра — листопад.</w:t>
      </w:r>
    </w:p>
    <w:p>
      <w:pPr/>
    </w:p>
    <w:p>
      <w:pPr/>
      <w:r>
        <w:rPr/>
        <w:t xml:space="preserve">2.</w:t>
      </w:r>
    </w:p>
    <w:p>
      <w:pPr/>
    </w:p>
    <w:p>
      <w:pPr/>
      <w:r>
        <w:rPr/>
        <w:t xml:space="preserve">Безверхе бойовисько, де мечі</w:t>
      </w:r>
    </w:p>
    <w:p>
      <w:pPr/>
      <w:r>
        <w:rPr/>
        <w:t xml:space="preserve">Потяли все,— знов стоптане і голе.</w:t>
      </w:r>
    </w:p>
    <w:p>
      <w:pPr/>
      <w:r>
        <w:rPr/>
        <w:t xml:space="preserve">Широкоперсий вітер лиш дзижчить</w:t>
      </w:r>
    </w:p>
    <w:p>
      <w:pPr/>
      <w:r>
        <w:rPr/>
        <w:t xml:space="preserve">І мчить козацьке перекотиполе.</w:t>
      </w:r>
    </w:p>
    <w:p>
      <w:pPr/>
    </w:p>
    <w:p>
      <w:pPr/>
      <w:r>
        <w:rPr/>
        <w:t xml:space="preserve">Зачепить? Вкорениться? Проросте?</w:t>
      </w:r>
    </w:p>
    <w:p>
      <w:pPr/>
      <w:r>
        <w:rPr/>
        <w:t xml:space="preserve">Мовчить, мовчить важке осіннє небо.</w:t>
      </w:r>
    </w:p>
    <w:p>
      <w:pPr/>
      <w:r>
        <w:rPr/>
        <w:t xml:space="preserve">Чи проковтне страшним простором степ,</w:t>
      </w:r>
    </w:p>
    <w:p>
      <w:pPr/>
      <w:r>
        <w:rPr/>
        <w:t xml:space="preserve">Чи дикий чвал той перейме Мазепа.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Строфи — Євген Маланюк</dc:title>
  <dc:description/>
  <dc:subject/>
  <cp:keywords/>
  <cp:category/>
  <cp:lastModifiedBy/>
  <dcterms:created xsi:type="dcterms:W3CDTF">2025-01-21T08:40:54+00:00</dcterms:created>
  <dcterms:modified xsi:type="dcterms:W3CDTF">2025-01-21T08:40:54+00:00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