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1.</w:t>
      </w:r>
    </w:p>
    <w:p>
      <w:pPr/>
    </w:p>
    <w:p>
      <w:pPr/>
      <w:r>
        <w:rPr/>
        <w:t xml:space="preserve">Біла лагода яблунь в цвіту.</w:t>
      </w:r>
    </w:p>
    <w:p>
      <w:pPr/>
      <w:r>
        <w:rPr/>
        <w:t xml:space="preserve">П’ю життя моє спрагненно-радо.</w:t>
      </w:r>
    </w:p>
    <w:p>
      <w:pPr/>
      <w:r>
        <w:rPr/>
        <w:t xml:space="preserve">Прийдеш, прийдеш? — і легіт: прийду —</w:t>
      </w:r>
    </w:p>
    <w:p>
      <w:pPr/>
      <w:r>
        <w:rPr/>
        <w:t xml:space="preserve">Медоносним зітханням — ой, Ладо!</w:t>
      </w:r>
    </w:p>
    <w:p>
      <w:pPr/>
    </w:p>
    <w:p>
      <w:pPr/>
      <w:r>
        <w:rPr/>
        <w:t xml:space="preserve">День дзвенить — золота голубінь,</w:t>
      </w:r>
    </w:p>
    <w:p>
      <w:pPr/>
      <w:r>
        <w:rPr/>
        <w:t xml:space="preserve">День співає — блакитна безодня…</w:t>
      </w:r>
    </w:p>
    <w:p>
      <w:pPr/>
      <w:r>
        <w:rPr/>
        <w:t xml:space="preserve">Тільки — яблуні та голуби,</w:t>
      </w:r>
    </w:p>
    <w:p>
      <w:pPr/>
      <w:r>
        <w:rPr/>
        <w:t xml:space="preserve">Тільки барви буяють сьогодні!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Це нічого, що небо чуже і чужа</w:t>
      </w:r>
    </w:p>
    <w:p>
      <w:pPr/>
      <w:r>
        <w:rPr/>
        <w:t xml:space="preserve">Далечінь віє в очі. Дивись!</w:t>
      </w:r>
    </w:p>
    <w:p>
      <w:pPr/>
      <w:r>
        <w:rPr/>
        <w:t xml:space="preserve">Вже перейдена нами остання межа,</w:t>
      </w:r>
    </w:p>
    <w:p>
      <w:pPr/>
      <w:r>
        <w:rPr/>
        <w:t xml:space="preserve">Перед нами засяяла вись.</w:t>
      </w:r>
    </w:p>
    <w:p>
      <w:pPr/>
    </w:p>
    <w:p>
      <w:pPr/>
      <w:r>
        <w:rPr/>
        <w:t xml:space="preserve">Тільки синь, тільки глиб, тільки спокій… Ясна</w:t>
      </w:r>
    </w:p>
    <w:p>
      <w:pPr/>
      <w:r>
        <w:rPr/>
        <w:t xml:space="preserve">Тільки вічність. — Навіщо ж слова?</w:t>
      </w:r>
    </w:p>
    <w:p>
      <w:pPr/>
      <w:r>
        <w:rPr/>
        <w:t xml:space="preserve">В лазуреві безмежжя нас кличе весна,</w:t>
      </w:r>
    </w:p>
    <w:p>
      <w:pPr/>
      <w:r>
        <w:rPr/>
        <w:t xml:space="preserve">Пружно-яро життя ожива.</w:t>
      </w:r>
    </w:p>
    <w:p>
      <w:pPr/>
    </w:p>
    <w:p>
      <w:pPr/>
      <w:r>
        <w:rPr/>
        <w:t xml:space="preserve">І земля — наречена в молочнім цвіту</w:t>
      </w:r>
    </w:p>
    <w:p>
      <w:pPr/>
      <w:r>
        <w:rPr/>
        <w:t xml:space="preserve">Яблунево-рожевих садів —</w:t>
      </w:r>
    </w:p>
    <w:p>
      <w:pPr/>
      <w:r>
        <w:rPr/>
        <w:t xml:space="preserve">Мліє солодко в сонячно-яснім меду</w:t>
      </w:r>
    </w:p>
    <w:p>
      <w:pPr/>
      <w:r>
        <w:rPr/>
        <w:t xml:space="preserve">В першій, росній красі пелюстків.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А дні пливуть — мелодія в блакить.</w:t>
      </w:r>
    </w:p>
    <w:p>
      <w:pPr/>
      <w:r>
        <w:rPr/>
        <w:t xml:space="preserve">А дні дзвенять, як золото в лазурі,</w:t>
      </w:r>
    </w:p>
    <w:p>
      <w:pPr/>
      <w:r>
        <w:rPr/>
        <w:t xml:space="preserve">І вічністю триває кожна мить,</w:t>
      </w:r>
    </w:p>
    <w:p>
      <w:pPr/>
      <w:r>
        <w:rPr/>
        <w:t xml:space="preserve">І в спокої втопились давні бурі,</w:t>
      </w:r>
    </w:p>
    <w:p>
      <w:pPr/>
    </w:p>
    <w:p>
      <w:pPr/>
      <w:r>
        <w:rPr/>
        <w:t xml:space="preserve">І океаном заясніла вись,</w:t>
      </w:r>
    </w:p>
    <w:p>
      <w:pPr/>
      <w:r>
        <w:rPr/>
        <w:t xml:space="preserve">І тиша, тиша. Тільки в вишнях білих</w:t>
      </w:r>
    </w:p>
    <w:p>
      <w:pPr/>
      <w:r>
        <w:rPr/>
        <w:t xml:space="preserve">Бриніння бджіл замріяно злились</w:t>
      </w:r>
    </w:p>
    <w:p>
      <w:pPr/>
      <w:r>
        <w:rPr/>
        <w:t xml:space="preserve">В один хорал блаженний і безсилий.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— Євген Маланюк</dc:title>
  <dc:description/>
  <dc:subject/>
  <cp:keywords/>
  <cp:category/>
  <cp:lastModifiedBy/>
  <dcterms:created xsi:type="dcterms:W3CDTF">2025-01-21T08:40:51+00:00</dcterms:created>
  <dcterms:modified xsi:type="dcterms:W3CDTF">2025-01-21T08:40:51+00:00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