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Тютюнник</w:t>
      </w:r>
    </w:p>
    <w:p>
      <w:pPr/>
      <w:r>
        <w:rPr/>
        <w:t xml:space="preserve">На світанку я вихожу в степ,</w:t>
      </w:r>
    </w:p>
    <w:p>
      <w:pPr/>
      <w:r>
        <w:rPr/>
        <w:t xml:space="preserve">І летять вітри пахучі, мрійні,</w:t>
      </w:r>
    </w:p>
    <w:p>
      <w:pPr/>
      <w:r>
        <w:rPr/>
        <w:t xml:space="preserve">Де жовтець медянисто цвіте,</w:t>
      </w:r>
    </w:p>
    <w:p>
      <w:pPr/>
      <w:r>
        <w:rPr/>
        <w:t xml:space="preserve">І шумлять хліба хмільні, надійні.</w:t>
      </w:r>
    </w:p>
    <w:p>
      <w:pPr/>
    </w:p>
    <w:p>
      <w:pPr/>
      <w:r>
        <w:rPr/>
        <w:t xml:space="preserve">Ляжу і прислухаюсь землі:</w:t>
      </w:r>
    </w:p>
    <w:p>
      <w:pPr/>
      <w:r>
        <w:rPr/>
        <w:t xml:space="preserve">Грають соки і чорнозем диха,</w:t>
      </w:r>
    </w:p>
    <w:p>
      <w:pPr/>
      <w:r>
        <w:rPr/>
        <w:t xml:space="preserve">Десь тумани постають в імлі,</w:t>
      </w:r>
    </w:p>
    <w:p>
      <w:pPr/>
      <w:r>
        <w:rPr/>
        <w:t xml:space="preserve">Пропливають так повільно, стиха.</w:t>
      </w:r>
    </w:p>
    <w:p>
      <w:pPr/>
    </w:p>
    <w:p>
      <w:pPr/>
      <w:r>
        <w:rPr/>
        <w:t xml:space="preserve">А земля колише, колиса.</w:t>
      </w:r>
    </w:p>
    <w:p>
      <w:pPr/>
      <w:r>
        <w:rPr/>
        <w:t xml:space="preserve">Кажуть, як у неї візьмеш сили.</w:t>
      </w:r>
    </w:p>
    <w:p>
      <w:pPr/>
      <w:r>
        <w:rPr/>
        <w:t xml:space="preserve">То на світі вся твоя краса,</w:t>
      </w:r>
    </w:p>
    <w:p>
      <w:pPr/>
      <w:r>
        <w:rPr/>
        <w:t xml:space="preserve">І ніхто в двобої не знесилить.</w:t>
      </w:r>
    </w:p>
    <w:p>
      <w:pPr/>
    </w:p>
    <w:p>
      <w:pPr/>
      <w:r>
        <w:rPr/>
        <w:t xml:space="preserve">Тільки міць даєш ти для боїв,</w:t>
      </w:r>
    </w:p>
    <w:p>
      <w:pPr/>
      <w:r>
        <w:rPr/>
        <w:t xml:space="preserve">А не зможеш ти такої зваги дати,</w:t>
      </w:r>
    </w:p>
    <w:p>
      <w:pPr/>
      <w:r>
        <w:rPr/>
        <w:t xml:space="preserve">Щоб серед розкішних врожаїв</w:t>
      </w:r>
    </w:p>
    <w:p>
      <w:pPr/>
      <w:r>
        <w:rPr/>
        <w:t xml:space="preserve">Дівчина змогла мене кохати?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Прохання — Григорій Тютюнник</dc:title>
  <dc:description/>
  <dc:subject/>
  <cp:keywords/>
  <cp:category/>
  <cp:lastModifiedBy/>
  <dcterms:created xsi:type="dcterms:W3CDTF">2025-01-20T23:33:53+00:00</dcterms:created>
  <dcterms:modified xsi:type="dcterms:W3CDTF">2025-01-20T23:33:53+00:00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