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Обставились...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— Погляньте, як ми живемо...</w:t>
      </w:r>
    </w:p>
    <w:p>
      <w:pPr/>
      <w:r>
        <w:rPr/>
        <w:t xml:space="preserve">— О, вам позаздрили б і графи!</w:t>
      </w:r>
    </w:p>
    <w:p>
      <w:pPr/>
      <w:r>
        <w:rPr/>
        <w:t xml:space="preserve">Сервант, комбайн, торшер, трюмо,</w:t>
      </w:r>
    </w:p>
    <w:p>
      <w:pPr/>
      <w:r>
        <w:rPr/>
        <w:t xml:space="preserve">І крісла, й пуфики, і шафи.</w:t>
      </w:r>
    </w:p>
    <w:p>
      <w:pPr/>
    </w:p>
    <w:p>
      <w:pPr/>
      <w:r>
        <w:rPr/>
        <w:t xml:space="preserve">Скрізь — тюль, доріжки, килими.</w:t>
      </w:r>
    </w:p>
    <w:p>
      <w:pPr/>
      <w:r>
        <w:rPr/>
        <w:t xml:space="preserve">А гарнітурчик!! А тахтище!!!</w:t>
      </w:r>
    </w:p>
    <w:p>
      <w:pPr/>
      <w:r>
        <w:rPr/>
        <w:t xml:space="preserve">Не тісно?</w:t>
      </w:r>
    </w:p>
    <w:p>
      <w:pPr/>
      <w:r>
        <w:rPr/>
        <w:t xml:space="preserve">— Де там! Нині ми</w:t>
      </w:r>
    </w:p>
    <w:p>
      <w:pPr/>
      <w:r>
        <w:rPr/>
        <w:t xml:space="preserve">Вже перебрались на горище!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Обставились... — Петро Ребро</dc:title>
  <dc:description/>
  <dc:subject/>
  <cp:keywords/>
  <cp:category/>
  <cp:lastModifiedBy/>
  <dcterms:created xsi:type="dcterms:W3CDTF">2025-01-21T08:59:34+00:00</dcterms:created>
  <dcterms:modified xsi:type="dcterms:W3CDTF">2025-01-21T08:59:34+00:00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