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Весілля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Ребро</w:t>
      </w:r>
    </w:p>
    <w:p>
      <w:pPr/>
      <w:r>
        <w:rPr/>
        <w:t xml:space="preserve">— Ото ми на всі сто повеселились!</w:t>
      </w:r>
    </w:p>
    <w:p>
      <w:pPr/>
      <w:r>
        <w:rPr/>
        <w:t xml:space="preserve">І "гірко!" вже кричали, й "біс!", і "браво!",</w:t>
      </w:r>
    </w:p>
    <w:p>
      <w:pPr/>
      <w:r>
        <w:rPr/>
        <w:t xml:space="preserve">І танцювали, і співали, й бились.</w:t>
      </w:r>
    </w:p>
    <w:p>
      <w:pPr/>
      <w:r>
        <w:rPr/>
        <w:t xml:space="preserve">Лиш через тиждень розійшлись, їй-право.</w:t>
      </w:r>
    </w:p>
    <w:p>
      <w:pPr/>
    </w:p>
    <w:p>
      <w:pPr/>
      <w:r>
        <w:rPr/>
        <w:t xml:space="preserve">Із тостами хилили і без тостів,</w:t>
      </w:r>
    </w:p>
    <w:p>
      <w:pPr/>
      <w:r>
        <w:rPr/>
        <w:t xml:space="preserve">А пивом запивали, як водою...</w:t>
      </w:r>
    </w:p>
    <w:p>
      <w:pPr/>
      <w:r>
        <w:rPr/>
        <w:t xml:space="preserve">— Аж через тиждень розійшлися гості?</w:t>
      </w:r>
    </w:p>
    <w:p>
      <w:pPr/>
      <w:r>
        <w:rPr/>
        <w:t xml:space="preserve">— Не гості! Молодий із молодою!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Весілля — Петро Ребро</dc:title>
  <dc:description/>
  <dc:subject/>
  <cp:keywords/>
  <cp:category/>
  <cp:lastModifiedBy/>
  <dcterms:created xsi:type="dcterms:W3CDTF">2025-01-21T08:33:27+00:00</dcterms:created>
  <dcterms:modified xsi:type="dcterms:W3CDTF">2025-01-21T08:33:27+00:00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