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кузні зірок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Замало фабрик для зірок,</w:t>
      </w:r>
    </w:p>
    <w:p>
      <w:pPr/>
      <w:r>
        <w:rPr/>
        <w:t xml:space="preserve">Ще й кузні треба мати.</w:t>
      </w:r>
    </w:p>
    <w:p>
      <w:pPr/>
      <w:r>
        <w:rPr/>
        <w:t xml:space="preserve">Пора зробить наступний крок —</w:t>
      </w:r>
    </w:p>
    <w:p>
      <w:pPr/>
      <w:r>
        <w:rPr/>
        <w:t xml:space="preserve">Всіх в холдинг об'єднати.</w:t>
      </w:r>
    </w:p>
    <w:p>
      <w:pPr/>
      <w:r>
        <w:rPr/>
        <w:t xml:space="preserve">Зійдуть рясніше ті зірки,</w:t>
      </w:r>
    </w:p>
    <w:p>
      <w:pPr/>
      <w:r>
        <w:rPr/>
        <w:t xml:space="preserve">Ніж гривні у бюджеті,</w:t>
      </w:r>
    </w:p>
    <w:p>
      <w:pPr/>
      <w:r>
        <w:rPr/>
        <w:t xml:space="preserve">Засяють їхні пісеньки</w:t>
      </w:r>
    </w:p>
    <w:p>
      <w:pPr/>
      <w:r>
        <w:rPr/>
        <w:t xml:space="preserve">У кожному буфеті.</w:t>
      </w:r>
    </w:p>
    <w:p>
      <w:pPr/>
      <w:r>
        <w:rPr/>
        <w:t xml:space="preserve">На кожну душу припаде</w:t>
      </w:r>
    </w:p>
    <w:p>
      <w:pPr/>
      <w:r>
        <w:rPr/>
        <w:t xml:space="preserve">Щоменше — по зорині.</w:t>
      </w:r>
    </w:p>
    <w:p>
      <w:pPr/>
      <w:r>
        <w:rPr/>
        <w:t xml:space="preserve">І будем жити, як ніде, —</w:t>
      </w:r>
    </w:p>
    <w:p>
      <w:pPr/>
      <w:r>
        <w:rPr/>
        <w:t xml:space="preserve">У зірковій країні.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кузні зірок — Аркадій Музичук</dc:title>
  <dc:description/>
  <dc:subject/>
  <cp:keywords/>
  <cp:category/>
  <cp:lastModifiedBy/>
  <dcterms:created xsi:type="dcterms:W3CDTF">2025-01-21T09:13:26+00:00</dcterms:created>
  <dcterms:modified xsi:type="dcterms:W3CDTF">2025-01-21T09:13:26+00:00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