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кожного своє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Що тебе найбільш турбує</w:t>
      </w:r>
    </w:p>
    <w:p>
      <w:pPr/>
      <w:r>
        <w:rPr/>
        <w:t xml:space="preserve">Як пельмені вариш?</w:t>
      </w:r>
    </w:p>
    <w:p>
      <w:pPr/>
      <w:r>
        <w:rPr/>
        <w:t xml:space="preserve">— Щоб вони не розварились!</w:t>
      </w:r>
    </w:p>
    <w:p>
      <w:pPr/>
      <w:r>
        <w:rPr/>
        <w:t xml:space="preserve">Відповів товариш.</w:t>
      </w:r>
    </w:p>
    <w:p>
      <w:pPr/>
      <w:r>
        <w:rPr/>
        <w:t xml:space="preserve">— А у мене прикрість інша:</w:t>
      </w:r>
    </w:p>
    <w:p>
      <w:pPr/>
      <w:r>
        <w:rPr/>
        <w:t xml:space="preserve">Вода закипає,</w:t>
      </w:r>
    </w:p>
    <w:p>
      <w:pPr/>
      <w:r>
        <w:rPr/>
        <w:t xml:space="preserve">Відчиняю холодильник,</w:t>
      </w:r>
    </w:p>
    <w:p>
      <w:pPr/>
      <w:r>
        <w:rPr/>
        <w:t xml:space="preserve">А їх там...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кожного своє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