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Половина правди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З кулаками перестріла</w:t>
      </w:r>
    </w:p>
    <w:p>
      <w:pPr/>
      <w:r>
        <w:rPr/>
        <w:t xml:space="preserve">Циганочку Люда:</w:t>
      </w:r>
    </w:p>
    <w:p>
      <w:pPr/>
      <w:r>
        <w:rPr/>
        <w:t xml:space="preserve">— Ти ж мені наворожила,</w:t>
      </w:r>
    </w:p>
    <w:p>
      <w:pPr/>
      <w:r>
        <w:rPr/>
        <w:t xml:space="preserve">Що у мене буде</w:t>
      </w:r>
    </w:p>
    <w:p>
      <w:pPr/>
      <w:r>
        <w:rPr/>
        <w:t xml:space="preserve">Чоловік і троє діток,</w:t>
      </w:r>
    </w:p>
    <w:p>
      <w:pPr/>
      <w:r>
        <w:rPr/>
        <w:t xml:space="preserve">Квартира і дача...</w:t>
      </w:r>
    </w:p>
    <w:p>
      <w:pPr/>
      <w:r>
        <w:rPr/>
        <w:t xml:space="preserve">Та я вештаюсь по світу</w:t>
      </w:r>
    </w:p>
    <w:p>
      <w:pPr/>
      <w:r>
        <w:rPr/>
        <w:t xml:space="preserve">І від горя плачу.</w:t>
      </w:r>
    </w:p>
    <w:p>
      <w:pPr/>
      <w:r>
        <w:rPr/>
        <w:t xml:space="preserve">Бо півправду ти сказала,</w:t>
      </w:r>
    </w:p>
    <w:p>
      <w:pPr/>
      <w:r>
        <w:rPr/>
        <w:t xml:space="preserve">Брехухо велика,</w:t>
      </w:r>
    </w:p>
    <w:p>
      <w:pPr/>
      <w:r>
        <w:rPr/>
        <w:t xml:space="preserve">Я діток лише надбала...</w:t>
      </w:r>
    </w:p>
    <w:p>
      <w:pPr/>
      <w:r>
        <w:rPr/>
        <w:t xml:space="preserve">Давай чоловіка!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Половина правди — Аркадій Музичук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