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Перелом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Зайшов до лікаря Данило,</w:t>
      </w:r>
    </w:p>
    <w:p>
      <w:pPr/>
      <w:r>
        <w:rPr/>
        <w:t xml:space="preserve">І ледь не плаче перед ним:</w:t>
      </w:r>
    </w:p>
    <w:p>
      <w:pPr/>
      <w:r>
        <w:rPr/>
        <w:t xml:space="preserve">— Болить з учора всеньке тіло! —</w:t>
      </w:r>
    </w:p>
    <w:p>
      <w:pPr/>
      <w:r>
        <w:rPr/>
        <w:t xml:space="preserve">І тика пальцем вказівним</w:t>
      </w:r>
    </w:p>
    <w:p>
      <w:pPr/>
      <w:r>
        <w:rPr/>
        <w:t xml:space="preserve">В живіт, у руку і у спину,</w:t>
      </w:r>
    </w:p>
    <w:p>
      <w:pPr/>
      <w:r>
        <w:rPr/>
        <w:t xml:space="preserve">У мя'ке місце і тверде.</w:t>
      </w:r>
    </w:p>
    <w:p>
      <w:pPr/>
      <w:r>
        <w:rPr/>
        <w:t xml:space="preserve">— Я вже й сьогодні пити кинув,</w:t>
      </w:r>
    </w:p>
    <w:p>
      <w:pPr/>
      <w:r>
        <w:rPr/>
        <w:t xml:space="preserve">Та біль від мене не іде.</w:t>
      </w:r>
    </w:p>
    <w:p>
      <w:pPr/>
      <w:r>
        <w:rPr/>
        <w:t xml:space="preserve">— Мені усе вже зрозуміло, —</w:t>
      </w:r>
    </w:p>
    <w:p>
      <w:pPr/>
      <w:r>
        <w:rPr/>
        <w:t xml:space="preserve">Підвівся лікар за столом.</w:t>
      </w:r>
    </w:p>
    <w:p>
      <w:pPr/>
      <w:r>
        <w:rPr/>
        <w:t xml:space="preserve">— То що це? — аж присів Данило.</w:t>
      </w:r>
    </w:p>
    <w:p>
      <w:pPr/>
      <w:r>
        <w:rPr/>
        <w:t xml:space="preserve">— У вашім пальці перелом.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Перелом — Аркадій Музичук</dc:title>
  <dc:description/>
  <dc:subject/>
  <cp:keywords/>
  <cp:category/>
  <cp:lastModifiedBy/>
  <dcterms:created xsi:type="dcterms:W3CDTF">2025-01-21T09:37:08+00:00</dcterms:created>
  <dcterms:modified xsi:type="dcterms:W3CDTF">2025-01-21T09:37:08+00:00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