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Я виїхав подалі, геть за місто.</w:t>
      </w:r>
    </w:p>
    <w:p>
      <w:pPr/>
      <w:r>
        <w:rPr/>
        <w:t xml:space="preserve">І там, на килимі трави,</w:t>
      </w:r>
    </w:p>
    <w:p>
      <w:pPr/>
      <w:r>
        <w:rPr/>
        <w:t xml:space="preserve">Качавсь, як пес, плигав цаписто —</w:t>
      </w:r>
    </w:p>
    <w:p>
      <w:pPr/>
      <w:r>
        <w:rPr/>
        <w:t xml:space="preserve">І так на серці стало гарно, чисто,</w:t>
      </w:r>
    </w:p>
    <w:p>
      <w:pPr/>
      <w:r>
        <w:rPr/>
        <w:t xml:space="preserve">Омила душу свіжість синяви!..</w:t>
      </w:r>
    </w:p>
    <w:p>
      <w:pPr/>
    </w:p>
    <w:p>
      <w:pPr/>
      <w:r>
        <w:rPr/>
        <w:t xml:space="preserve">Мораль: зробіть таке і ви!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Свято — Анатолій Косматенко</dc:title>
  <dc:description/>
  <dc:subject/>
  <cp:keywords/>
  <cp:category/>
  <cp:lastModifiedBy/>
  <dcterms:created xsi:type="dcterms:W3CDTF">2025-01-21T09:35:20+00:00</dcterms:created>
  <dcterms:modified xsi:type="dcterms:W3CDTF">2025-01-21T09:35:20+00:00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