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Лихо сьогочасне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"Невже вам жалко — га? — сказать, де треба, слово?</w:t>
      </w:r>
    </w:p>
    <w:p>
      <w:pPr/>
      <w:r>
        <w:rPr/>
        <w:t xml:space="preserve">Невже вам щось, ну справді, заважа</w:t>
      </w:r>
    </w:p>
    <w:p>
      <w:pPr/>
      <w:r>
        <w:rPr/>
        <w:t xml:space="preserve">Продвинуть мій талант молодика</w:t>
      </w:r>
    </w:p>
    <w:p>
      <w:pPr/>
      <w:r>
        <w:rPr/>
        <w:t xml:space="preserve">В состав писателів, у храм ваш у лавровий?!</w:t>
      </w:r>
    </w:p>
    <w:p>
      <w:pPr/>
      <w:r>
        <w:rPr/>
        <w:t xml:space="preserve">Послухайте новий прелюд мій "Про бичка".</w:t>
      </w:r>
    </w:p>
    <w:p>
      <w:pPr/>
      <w:r>
        <w:rPr/>
        <w:t xml:space="preserve">Читали теща й жінка — сліз була ріка.</w:t>
      </w:r>
    </w:p>
    <w:p>
      <w:pPr/>
      <w:r>
        <w:rPr/>
        <w:t xml:space="preserve">Казали теща (гм!): "Милительно й чудово!"</w:t>
      </w:r>
    </w:p>
    <w:p>
      <w:pPr/>
      <w:r>
        <w:rPr/>
        <w:t xml:space="preserve">Не хочете? А жалко. Що за чоловік?!</w:t>
      </w:r>
    </w:p>
    <w:p>
      <w:pPr/>
      <w:r>
        <w:rPr/>
        <w:t xml:space="preserve">Ех, бачу, бачу: вчитись вам — не день, не рік!</w:t>
      </w:r>
    </w:p>
    <w:p>
      <w:pPr/>
      <w:r>
        <w:rPr/>
        <w:t xml:space="preserve">Учіться ж, вчіться і — обов'язково.</w:t>
      </w:r>
    </w:p>
    <w:p>
      <w:pPr/>
      <w:r>
        <w:rPr/>
        <w:t xml:space="preserve">В Сошенка вчіться, у Жуковського, в Брюллова...</w:t>
      </w:r>
    </w:p>
    <w:p>
      <w:pPr/>
      <w:r>
        <w:rPr/>
        <w:t xml:space="preserve">Ото були, ото був вік!</w:t>
      </w:r>
    </w:p>
    <w:p>
      <w:pPr/>
      <w:r>
        <w:rPr/>
        <w:t xml:space="preserve">Тепер нема таких. Та, мабуть, вже й не буде знову..."</w:t>
      </w:r>
    </w:p>
    <w:p>
      <w:pPr/>
      <w:r>
        <w:rPr/>
        <w:t xml:space="preserve">"Та то ж був інший час! Не ті ж були й умови:</w:t>
      </w:r>
    </w:p>
    <w:p>
      <w:pPr/>
      <w:r>
        <w:rPr/>
        <w:t xml:space="preserve">Тоді у поті благородному лиця —</w:t>
      </w:r>
    </w:p>
    <w:p>
      <w:pPr/>
      <w:r>
        <w:rPr/>
        <w:t xml:space="preserve">З кріпацтва визволяли генія — творця,</w:t>
      </w:r>
    </w:p>
    <w:p>
      <w:pPr/>
      <w:r>
        <w:rPr/>
        <w:t xml:space="preserve">Художника, мислителя, співця,</w:t>
      </w:r>
    </w:p>
    <w:p>
      <w:pPr/>
      <w:r>
        <w:rPr/>
        <w:t xml:space="preserve">А не якогось графа там Хвостова!"</w:t>
      </w:r>
    </w:p>
    <w:p>
      <w:pPr/>
      <w:r>
        <w:rPr/>
        <w:t xml:space="preserve">"А й я ж не граф!</w:t>
      </w:r>
    </w:p>
    <w:p>
      <w:pPr/>
      <w:r>
        <w:rPr/>
        <w:t xml:space="preserve">Замовте, ну просю! Ну хоч машоньке слово!"</w:t>
      </w:r>
    </w:p>
    <w:p>
      <w:pPr/>
      <w:r>
        <w:rPr/>
        <w:t xml:space="preserve">"Міліціє! Ох, ах..." —</w:t>
      </w:r>
    </w:p>
    <w:p>
      <w:pPr/>
      <w:r>
        <w:rPr/>
        <w:t xml:space="preserve">Впав чоловік на брук. Кінець. Готовий.</w:t>
      </w:r>
    </w:p>
    <w:p>
      <w:pPr/>
      <w:r>
        <w:rPr/>
        <w:t xml:space="preserve">Мужаймося, схилімось і — ні слова...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Лихо сьогочасне — Анатолій Косматенко</dc:title>
  <dc:description/>
  <dc:subject/>
  <cp:keywords/>
  <cp:category/>
  <cp:lastModifiedBy/>
  <dcterms:created xsi:type="dcterms:W3CDTF">2025-01-21T09:10:51+00:00</dcterms:created>
  <dcterms:modified xsi:type="dcterms:W3CDTF">2025-01-21T09:10:51+00:00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