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Сварка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На розпеченому пляжі</w:t>
      </w:r>
    </w:p>
    <w:p>
      <w:pPr/>
      <w:r>
        <w:rPr/>
        <w:t xml:space="preserve">Лає даму дама:</w:t>
      </w:r>
    </w:p>
    <w:p>
      <w:pPr/>
      <w:r>
        <w:rPr/>
        <w:t xml:space="preserve">— Та яке ж це виховання?</w:t>
      </w:r>
    </w:p>
    <w:p>
      <w:pPr/>
      <w:r>
        <w:rPr/>
        <w:t xml:space="preserve">Та яка ж ви мама?!</w:t>
      </w:r>
    </w:p>
    <w:p>
      <w:pPr/>
      <w:r>
        <w:rPr/>
        <w:t xml:space="preserve">Та скажіть же ви що-небудь</w:t>
      </w:r>
    </w:p>
    <w:p>
      <w:pPr/>
      <w:r>
        <w:rPr/>
        <w:t xml:space="preserve">Вашому синочку —</w:t>
      </w:r>
    </w:p>
    <w:p>
      <w:pPr/>
      <w:r>
        <w:rPr/>
        <w:t xml:space="preserve">Він же кидає грязюку</w:t>
      </w:r>
    </w:p>
    <w:p>
      <w:pPr/>
      <w:r>
        <w:rPr/>
        <w:t xml:space="preserve">На мою сорочку.</w:t>
      </w:r>
    </w:p>
    <w:p>
      <w:pPr/>
      <w:r>
        <w:rPr/>
        <w:t xml:space="preserve">— То якраз не мій синочок, —</w:t>
      </w:r>
    </w:p>
    <w:p>
      <w:pPr/>
      <w:r>
        <w:rPr/>
        <w:t xml:space="preserve">Дама гордо мовить. —</w:t>
      </w:r>
    </w:p>
    <w:p>
      <w:pPr/>
      <w:r>
        <w:rPr/>
        <w:t xml:space="preserve">Мій он вашим капелюшком</w:t>
      </w:r>
    </w:p>
    <w:p>
      <w:pPr/>
      <w:r>
        <w:rPr/>
        <w:t xml:space="preserve">Жабеняток ловить.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Сварка — Павло Глазовий</dc:title>
  <dc:description/>
  <dc:subject/>
  <cp:keywords/>
  <cp:category/>
  <cp:lastModifiedBy/>
  <dcterms:created xsi:type="dcterms:W3CDTF">2025-01-21T09:03:48+00:00</dcterms:created>
  <dcterms:modified xsi:type="dcterms:W3CDTF">2025-01-21T09:03:48+00:00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