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Порада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Прийшов якось до рабина</w:t>
      </w:r>
    </w:p>
    <w:p>
      <w:pPr/>
      <w:r>
        <w:rPr/>
        <w:t xml:space="preserve">Хороший хлопчина.</w:t>
      </w:r>
    </w:p>
    <w:p>
      <w:pPr/>
      <w:r>
        <w:rPr/>
        <w:t xml:space="preserve">Якщо прийшов, була, значить,</w:t>
      </w:r>
    </w:p>
    <w:p>
      <w:pPr/>
      <w:r>
        <w:rPr/>
        <w:t xml:space="preserve">Поважна причина.</w:t>
      </w:r>
    </w:p>
    <w:p>
      <w:pPr/>
      <w:r>
        <w:rPr/>
        <w:t xml:space="preserve">— Я хотів би женитися.</w:t>
      </w:r>
    </w:p>
    <w:p>
      <w:pPr/>
      <w:r>
        <w:rPr/>
        <w:t xml:space="preserve">— Будь ласка, женися.</w:t>
      </w:r>
    </w:p>
    <w:p>
      <w:pPr/>
      <w:r>
        <w:rPr/>
        <w:t xml:space="preserve">— Але ж дівка — фу, негарна.</w:t>
      </w:r>
    </w:p>
    <w:p>
      <w:pPr/>
      <w:r>
        <w:rPr/>
        <w:t xml:space="preserve">— Ну, тоді дивися...</w:t>
      </w:r>
    </w:p>
    <w:p>
      <w:pPr/>
      <w:r>
        <w:rPr/>
        <w:t xml:space="preserve">— Батьки в неї багатющі.</w:t>
      </w:r>
    </w:p>
    <w:p>
      <w:pPr/>
      <w:r>
        <w:rPr/>
        <w:t xml:space="preserve">— То, значить, женися.</w:t>
      </w:r>
    </w:p>
    <w:p>
      <w:pPr/>
      <w:r>
        <w:rPr/>
        <w:t xml:space="preserve">— Але ж вона поганюща!</w:t>
      </w:r>
    </w:p>
    <w:p>
      <w:pPr/>
      <w:r>
        <w:rPr/>
        <w:t xml:space="preserve">— Ну, тоді дивися...</w:t>
      </w:r>
    </w:p>
    <w:p>
      <w:pPr/>
      <w:r>
        <w:rPr/>
        <w:t xml:space="preserve">— То як мені поступити?</w:t>
      </w:r>
    </w:p>
    <w:p>
      <w:pPr/>
      <w:r>
        <w:rPr/>
        <w:t xml:space="preserve">Яким саме чином?..</w:t>
      </w:r>
    </w:p>
    <w:p>
      <w:pPr/>
      <w:r>
        <w:rPr/>
        <w:t xml:space="preserve">Ребе трішечки подумав:</w:t>
      </w:r>
    </w:p>
    <w:p>
      <w:pPr/>
      <w:r>
        <w:rPr/>
        <w:t xml:space="preserve">— Стань християнином.</w:t>
      </w:r>
    </w:p>
    <w:p>
      <w:pPr/>
      <w:r>
        <w:rPr/>
        <w:t xml:space="preserve">— Чого раптом?</w:t>
      </w:r>
    </w:p>
    <w:p>
      <w:pPr/>
      <w:r>
        <w:rPr/>
        <w:t xml:space="preserve">— Щоб покласти</w:t>
      </w:r>
    </w:p>
    <w:p>
      <w:pPr/>
      <w:r>
        <w:rPr/>
        <w:t xml:space="preserve">Край пустій розмові, —</w:t>
      </w:r>
    </w:p>
    <w:p>
      <w:pPr/>
      <w:r>
        <w:rPr/>
        <w:t xml:space="preserve">Будеш голову морочить</w:t>
      </w:r>
    </w:p>
    <w:p>
      <w:pPr/>
      <w:r>
        <w:rPr/>
        <w:t xml:space="preserve">Якомусь попові.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Порада — Павло Глазовий</dc:title>
  <dc:description/>
  <dc:subject/>
  <cp:keywords/>
  <cp:category/>
  <cp:lastModifiedBy/>
  <dcterms:created xsi:type="dcterms:W3CDTF">2025-01-21T09:03:26+00:00</dcterms:created>
  <dcterms:modified xsi:type="dcterms:W3CDTF">2025-01-21T09:03:26+00:00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