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Федько, як був іще хлоп'ятком,</w:t>
      </w:r>
    </w:p>
    <w:p>
      <w:pPr/>
      <w:r>
        <w:rPr/>
        <w:t xml:space="preserve">На шию забиравсь до татка</w:t>
      </w:r>
    </w:p>
    <w:p>
      <w:pPr/>
      <w:r>
        <w:rPr/>
        <w:t xml:space="preserve">Й гукав (як вершники в кіно):</w:t>
      </w:r>
    </w:p>
    <w:p>
      <w:pPr/>
      <w:r>
        <w:rPr/>
        <w:t xml:space="preserve">— Но!..</w:t>
      </w:r>
    </w:p>
    <w:p>
      <w:pPr/>
      <w:r>
        <w:rPr/>
        <w:t xml:space="preserve">І, догоджаючи маляті,</w:t>
      </w:r>
    </w:p>
    <w:p>
      <w:pPr/>
      <w:r>
        <w:rPr/>
        <w:t xml:space="preserve">Татусь конем скакав по хаті</w:t>
      </w:r>
    </w:p>
    <w:p>
      <w:pPr/>
      <w:r>
        <w:rPr/>
        <w:t xml:space="preserve">(Аби не плакало воно):</w:t>
      </w:r>
    </w:p>
    <w:p>
      <w:pPr/>
      <w:r>
        <w:rPr/>
        <w:t xml:space="preserve">— Но!..</w:t>
      </w:r>
    </w:p>
    <w:p>
      <w:pPr/>
      <w:r>
        <w:rPr/>
        <w:t xml:space="preserve">Тепер на шиї в того татка —</w:t>
      </w:r>
    </w:p>
    <w:p>
      <w:pPr/>
      <w:r>
        <w:rPr/>
        <w:t xml:space="preserve">Федько, невістка й онучатка.</w:t>
      </w:r>
    </w:p>
    <w:p>
      <w:pPr/>
      <w:r>
        <w:rPr/>
        <w:t xml:space="preserve">І кожен ногу в стремено:</w:t>
      </w:r>
    </w:p>
    <w:p>
      <w:pPr/>
      <w:r>
        <w:rPr/>
        <w:t xml:space="preserve">— Н-но-о!!!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Но! — Микола Білокопитов</dc:title>
  <dc:description/>
  <dc:subject/>
  <cp:keywords/>
  <cp:category/>
  <cp:lastModifiedBy/>
  <dcterms:created xsi:type="dcterms:W3CDTF">2025-01-21T09:02:03+00:00</dcterms:created>
  <dcterms:modified xsi:type="dcterms:W3CDTF">2025-01-21T09:02:03+00:00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