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Закохана Гайка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Штовхнула Гайка Гайку: — Ой, зійду з ума!</w:t>
      </w:r>
    </w:p>
    <w:p>
      <w:pPr/>
      <w:r>
        <w:rPr/>
        <w:t xml:space="preserve">Той Ключ так міцно обніма!</w:t>
      </w:r>
    </w:p>
    <w:p>
      <w:pPr/>
      <w:r>
        <w:rPr/>
        <w:t xml:space="preserve">А що розумний і ставний!..</w:t>
      </w:r>
    </w:p>
    <w:p>
      <w:pPr/>
      <w:r>
        <w:rPr/>
        <w:t xml:space="preserve">Та тільки, кажуть, розвідний...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Закохана Гайка — Петро Гришко</dc:title>
  <dc:description/>
  <dc:subject/>
  <cp:keywords/>
  <cp:category/>
  <cp:lastModifiedBy/>
  <dcterms:created xsi:type="dcterms:W3CDTF">2025-01-21T09:28:46+00:00</dcterms:created>
  <dcterms:modified xsi:type="dcterms:W3CDTF">2025-01-21T09:28:46+00:00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