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Соловейко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Чи давно те було, чи й недавно. Бо як колись люди воювали між собою, чинили насильство одне над одним, так і дотепер.</w:t>
      </w:r>
    </w:p>
    <w:p>
      <w:pPr/>
      <w:r>
        <w:rPr/>
        <w:t xml:space="preserve">Був на Україні співець. З дитячих літ виділявся його небуденний талант. Коли заспівував він, то вмовкали всі – і слухали, слухали. Кликала пісні до вільного життя, до щирих простих, почуттів людських.</w:t>
      </w:r>
    </w:p>
    <w:p>
      <w:pPr/>
      <w:r>
        <w:rPr/>
        <w:t xml:space="preserve">Та панувала неволя на Україні, як і віки до того. Багатий і квітучий край стогнав у ярмі, зневажались мова, звичаї, пісні…</w:t>
      </w:r>
    </w:p>
    <w:p>
      <w:pPr/>
      <w:r>
        <w:rPr/>
        <w:t xml:space="preserve">Та ось цей хлопець співун! Якщо він заспівував пісню, то всі, що чули її, ходили по тому задумливі і сумні. В очах зблискував незнаний вогонь, а в вухах дзвеніла і дзвеніла рідна пісня. Мов зачаровані слухали. Знали хлопця по всій Україні, запрошували в усі кінці. ... І що за диво – знав ті пісні кожен, а ніби вперше чули. Тож і самі не знали, що твориться з ними, ладні були іти і на смерть, аби врятувати рідний край з тяжкої неволі.</w:t>
      </w:r>
    </w:p>
    <w:p>
      <w:pPr/>
      <w:r>
        <w:rPr/>
        <w:t xml:space="preserve">Почули царські посіпаки про співця, довго занепокоєно слідкували за кожним його кроком. Та дії хлопця ніде не переступали встановлених законів. Тоді вирішили відібрати в нього кобзу, під яку вів співав свої пісні. Отож відібрали і спалили його вірну подругу.</w:t>
      </w:r>
    </w:p>
    <w:p>
      <w:pPr/>
      <w:r>
        <w:rPr/>
        <w:t xml:space="preserve">Але пісня жила все одно. Немов птах, злітала вона з грудей хлопця і була ще сильнішою. Заметушились наглядачі, мусили іще щось придумувати, – бо ж пісня звучала закличніше, палкі­ше, іще дужче розпалювала в людей пориви до звільнення.</w:t>
      </w:r>
    </w:p>
    <w:p>
      <w:pPr/>
      <w:r>
        <w:rPr/>
        <w:t xml:space="preserve">Тоді заборонили хлопцеві співати. Вмовкли співучі вуста, оніміли. А пісня тужила в грудях, рвалася злетіти на своїх крилах.</w:t>
      </w:r>
    </w:p>
    <w:p>
      <w:pPr/>
      <w:r>
        <w:rPr/>
        <w:t xml:space="preserve">В такі хвилини ішов до глухого лісу, далеко-далеко. І там виспівував їх одну за одною… Злітали вони догори та й тут же падали знову в груди. І ніс він їх замкнені додому.</w:t>
      </w:r>
    </w:p>
    <w:p>
      <w:pPr/>
      <w:r>
        <w:rPr/>
        <w:t xml:space="preserve">Та несила стало тримати невільниць: вийшов раз юнак поміж люди і заспівав. І так співав, як ніколи. Поніміли всі: хто з подиву, хто від захоплення, а хто з переляку вчуваючи в пісні осуд своєму зрадницькому життю. Навіть чужинці стояли, заслухавшись. Аж потому, як розтали останні звуки пісні, стражники пішли на нього. Але тут він зник – лиш невеличка сіра пташка пурхнула догори, сіла на дерево і залилася співом. І знов усі зупинились від подиву, така дивна була пташина пісня. Розвела сторожа руками та й пішла собі геть, а люди довго сумували за своїм співцем. І полюбили сіру пташку, ходили слухати її пісень. Про щось розповідали ті пісні, кудись кликали... А що саме – ніхто не знав… Тільки трепетно завмирали серця, якийсь неспокій вливався в душу...</w:t>
      </w:r>
    </w:p>
    <w:p>
      <w:pPr/>
      <w:r>
        <w:rPr/>
        <w:t xml:space="preserve">Відтоді і дотепер живе ця пташка. Назвали її так, як звали співця – Соловей. І ніхто не скаже, чи сумна, чи весела пісня у солов'я.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Соловейко — Антоніна Гармаш-Литвин</dc:title>
  <dc:description/>
  <dc:subject/>
  <cp:keywords/>
  <cp:category/>
  <cp:lastModifiedBy/>
  <dcterms:created xsi:type="dcterms:W3CDTF">2025-01-21T09:13:35+00:00</dcterms:created>
  <dcterms:modified xsi:type="dcterms:W3CDTF">2025-01-21T09:13:35+00:00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