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Проводи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Це було дуже давно, коли на землі жили добрі і мудрі люди. Любили і шанували одне одного. Мали міцні родини і кровні зв'язки були нерозривні.</w:t>
      </w:r>
    </w:p>
    <w:p>
      <w:pPr/>
      <w:r>
        <w:rPr/>
        <w:t xml:space="preserve">Бог благословляв людей, і коли надходив час відійти у вічність, люди знали, що раз на рік вони повертатимуться до живих родичів.</w:t>
      </w:r>
    </w:p>
    <w:p>
      <w:pPr/>
      <w:r>
        <w:rPr/>
        <w:t xml:space="preserve">Ця дія відбувалась ранньою весною, коли природа прокидалася, все цвіло й співало. Наступав Великдень: цього дня померлі воскресали, поверталися до своїх родин і цілий тиждень були з ними. Через тиждень, у чітко визначений час, о дванадцятій дня, живі проводжали померлих до місця поховання, прощалися, і ті зникали до наступного року.</w:t>
      </w:r>
    </w:p>
    <w:p>
      <w:pPr/>
      <w:r>
        <w:rPr/>
        <w:t xml:space="preserve">В день проводів плач і стогін стояв над землею: живі не хотіли розлучатися з родичами, що знову відходили від них.</w:t>
      </w:r>
    </w:p>
    <w:p>
      <w:pPr/>
      <w:r>
        <w:rPr/>
        <w:t xml:space="preserve">Вирішив Бог:</w:t>
      </w:r>
    </w:p>
    <w:p>
      <w:pPr/>
      <w:r>
        <w:rPr/>
        <w:t xml:space="preserve">– Ні, так не годиться. Віднині все залишиться, як і було, тільки живі не бачитимуть померлих, що будуть поруч.</w:t>
      </w:r>
    </w:p>
    <w:p>
      <w:pPr/>
      <w:r>
        <w:rPr/>
        <w:t xml:space="preserve">Відтоді на Великдень померлі родичі приходять у свої родини, цілий тиждень поруч, і в призначений час відходять. Живі не бачать їх. Але за традицією, – радіють, співають, славлять весну, готують святкові страви, збираються всією родиною.</w:t>
      </w:r>
    </w:p>
    <w:p>
      <w:pPr/>
      <w:r>
        <w:rPr/>
        <w:t xml:space="preserve">А через тиждень – проводи. Незнищима традиція і до сьогодні, хоч багато чого змінилося: люди, їхні думки, почуття, дії.</w:t>
      </w:r>
    </w:p>
    <w:p>
      <w:pPr/>
      <w:r>
        <w:rPr/>
        <w:t xml:space="preserve">Та Великдень і таємничі Проводи і донині несуть в собі святе почуття єднання кревних близьких, віру в невмирущість душі.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Проводи — Антоніна Гармаш-Литвин</dc:title>
  <dc:description/>
  <dc:subject/>
  <cp:keywords/>
  <cp:category/>
  <cp:lastModifiedBy/>
  <dcterms:created xsi:type="dcterms:W3CDTF">2025-01-21T09:37:11+00:00</dcterms:created>
  <dcterms:modified xsi:type="dcterms:W3CDTF">2025-01-21T09:37:11+00:00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