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Жменя пшениці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Старий хлібороб дід Карпо привіз до млина мішок пшениці.</w:t>
      </w:r>
    </w:p>
    <w:p>
      <w:pPr/>
      <w:r>
        <w:rPr/>
        <w:t xml:space="preserve">Ось уже й черга його підійшла. Приніс дід Карпо мішок до коша, в який засипають зерно, розв'язав і став пересипати з долоні на долоню добірну пшеницю.</w:t>
      </w:r>
    </w:p>
    <w:p>
      <w:pPr/>
      <w:r>
        <w:rPr/>
        <w:t xml:space="preserve">В його очах сяяла радісна усмішка.</w:t>
      </w:r>
    </w:p>
    <w:p>
      <w:pPr/>
      <w:r>
        <w:rPr/>
        <w:t xml:space="preserve">Тоді висипав зерно у кіш і аж зітхнув, немов розлучався з дорогим другом.</w:t>
      </w:r>
    </w:p>
    <w:p>
      <w:pPr/>
      <w:r>
        <w:rPr/>
        <w:t xml:space="preserve">Коли пшениці в коші було вже мало, дід узяв жменю зерна й висипав собі в кишеню.</w:t>
      </w:r>
    </w:p>
    <w:p>
      <w:pPr/>
      <w:r>
        <w:rPr/>
        <w:t xml:space="preserve">Дома скопав грядку, висіяв ту пшеницю з кишені й сказав зернятам:</w:t>
      </w:r>
    </w:p>
    <w:p>
      <w:pPr/>
      <w:r>
        <w:rPr/>
        <w:t xml:space="preserve">— Живіть...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Жменя пшениці — Василь Сухомлинський</dc:title>
  <dc:description/>
  <dc:subject/>
  <cp:keywords/>
  <cp:category/>
  <cp:lastModifiedBy/>
  <dcterms:created xsi:type="dcterms:W3CDTF">2025-01-21T09:34:48+00:00</dcterms:created>
  <dcterms:modified xsi:type="dcterms:W3CDTF">2025-01-21T09:34:48+00:00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