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Дівчинка і Ромашка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Сонячним ранком маленька Дівчинка вийшла погратися на зеленій галявині. Раптом вона почула: хтось плаче...</w:t>
      </w:r>
    </w:p>
    <w:p>
      <w:pPr/>
      <w:r>
        <w:rPr/>
        <w:t xml:space="preserve">Прислухалась. Плач долітав з-під каменя, що лежав в кінці галявини.</w:t>
      </w:r>
    </w:p>
    <w:p>
      <w:pPr/>
      <w:r>
        <w:rPr/>
        <w:t xml:space="preserve">Нахилилась Дівчинка до каменя й питає:</w:t>
      </w:r>
    </w:p>
    <w:p>
      <w:pPr/>
      <w:r>
        <w:rPr/>
        <w:t xml:space="preserve">— Хто там, під каменем плаче?</w:t>
      </w:r>
    </w:p>
    <w:p>
      <w:pPr/>
      <w:r>
        <w:rPr/>
        <w:t xml:space="preserve">— Це я, Ромашка,— почувся тихий, слабкий голос. — Звільни мене, Дівчинко, гнітить мене камінь.</w:t>
      </w:r>
    </w:p>
    <w:p>
      <w:pPr/>
      <w:r>
        <w:rPr/>
        <w:t xml:space="preserve">Відкинула Дівчинка камінь й побачила ніжну стеблинку Ромашки.</w:t>
      </w:r>
    </w:p>
    <w:p>
      <w:pPr/>
      <w:r>
        <w:rPr/>
        <w:t xml:space="preserve">— Спасибі тобі, Дівчинко,— сказала Ромашка, зітхнувши на повні груди. — Ти звільнила мене з-під кам'яного гніту.</w:t>
      </w:r>
    </w:p>
    <w:p>
      <w:pPr/>
      <w:r>
        <w:rPr/>
        <w:t xml:space="preserve">— Як же ти потрапила сюди, під камінь?</w:t>
      </w:r>
    </w:p>
    <w:p>
      <w:pPr/>
      <w:r>
        <w:rPr/>
        <w:t xml:space="preserve">— Підманув мене камінь, — розповіла Ромашка. — Була я маленькою насіниною. Восени шукала теплого куточка.</w:t>
      </w:r>
    </w:p>
    <w:p>
      <w:pPr/>
      <w:r>
        <w:rPr/>
        <w:t xml:space="preserve">Камінь дав мені притулок, обіцяв оберігати мене від холоду й спеки.</w:t>
      </w:r>
    </w:p>
    <w:p>
      <w:pPr/>
      <w:r>
        <w:rPr/>
        <w:t xml:space="preserve">А коли я захотіла побачити сонечко, він ледве не задавив мене. Я хочу бути твоєю, Дівчинко.</w:t>
      </w:r>
    </w:p>
    <w:p>
      <w:pPr/>
      <w:r>
        <w:rPr/>
        <w:t xml:space="preserve">— Гаразд, будь моєю, — згодилась Дівчинка.</w:t>
      </w:r>
    </w:p>
    <w:p>
      <w:pPr/>
      <w:r>
        <w:rPr/>
        <w:t xml:space="preserve">Подружились Дівчинка і Ромашка. Щоранку Дівчинка приходила до Ромашки, і вони разом зустрічали сонечко.</w:t>
      </w:r>
    </w:p>
    <w:p>
      <w:pPr/>
      <w:r>
        <w:rPr/>
        <w:t xml:space="preserve">— Як добре мені бути твоєю, Дівчинко,— часто говорила Ромашка.</w:t>
      </w:r>
    </w:p>
    <w:p>
      <w:pPr/>
      <w:r>
        <w:rPr/>
        <w:t xml:space="preserve">— А коли б ти виросла у лісі або при дорозі? Якби ти була нічиєю?</w:t>
      </w:r>
    </w:p>
    <w:p>
      <w:pPr/>
      <w:r>
        <w:rPr/>
        <w:t xml:space="preserve">— Я б померла від горя,— тихо сказала Ромашка. — Але я знаю, що нічиїх квітів не буває. Вони завжди чиїсь.</w:t>
      </w:r>
    </w:p>
    <w:p>
      <w:pPr/>
      <w:r>
        <w:rPr/>
        <w:t xml:space="preserve">Ось той Маковий Дзвіночок — він товаришує з Сонечком.</w:t>
      </w:r>
    </w:p>
    <w:p>
      <w:pPr/>
      <w:r>
        <w:rPr/>
        <w:t xml:space="preserve">А ось та маленька квіточка Незабудка — вона подруга Весняного вітру. Ні, квітка не могла б жити нічиєю.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Дівчинка і Ромашка — Василь Сухомлинський</dc:title>
  <dc:description/>
  <dc:subject/>
  <cp:keywords/>
  <cp:category/>
  <cp:lastModifiedBy/>
  <dcterms:created xsi:type="dcterms:W3CDTF">2025-01-21T09:34:43+00:00</dcterms:created>
  <dcterms:modified xsi:type="dcterms:W3CDTF">2025-01-21T09:34:43+00:00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