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 за морем — чужина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Один добрий господар — Хлібороб — мав родючу ниву. Щороку сіяв на ній пшеницю.</w:t>
      </w:r>
    </w:p>
    <w:p>
      <w:pPr/>
      <w:r>
        <w:rPr/>
        <w:t xml:space="preserve">Було, як тільки вона доспіє, скосить її, а на стерню прилетить Журавель — колоски збирає. І дякує Хліборобові, що такої доброї пшениці надбав.</w:t>
      </w:r>
    </w:p>
    <w:p>
      <w:pPr/>
      <w:r>
        <w:rPr/>
        <w:t xml:space="preserve">Та ось настав тяжкий рік. Ціле літо не було дощу.</w:t>
      </w:r>
    </w:p>
    <w:p>
      <w:pPr/>
      <w:r>
        <w:rPr/>
        <w:t xml:space="preserve">Ледве викинула колос пшениця та й згоріла на пні.</w:t>
      </w:r>
    </w:p>
    <w:p>
      <w:pPr/>
      <w:r>
        <w:rPr/>
        <w:t xml:space="preserve">Прилітає Журавель, а Хлібороб сидить над засохлою нивою.</w:t>
      </w:r>
    </w:p>
    <w:p>
      <w:pPr/>
      <w:r>
        <w:rPr/>
        <w:t xml:space="preserve">— Що ж ти тепер робитимеш, Хліборобе? — питає Журавель.</w:t>
      </w:r>
    </w:p>
    <w:p>
      <w:pPr/>
      <w:r>
        <w:rPr/>
        <w:t xml:space="preserve">— Оратиму та сіятиму пшеницю,— каже Хлібороб.</w:t>
      </w:r>
    </w:p>
    <w:p>
      <w:pPr/>
      <w:r>
        <w:rPr/>
        <w:t xml:space="preserve">Задумався Журавель, не вірить, А Хлібороб справді ниву оре, пшеницю сіє.</w:t>
      </w:r>
    </w:p>
    <w:p>
      <w:pPr/>
      <w:r>
        <w:rPr/>
        <w:t xml:space="preserve">Минула зима, настала весна. Зазеленіла нива. Та знову спіткало Хлібороба велике горе. Знову за все літо не випало на землю жодної краплини дощу.</w:t>
      </w:r>
    </w:p>
    <w:p>
      <w:pPr/>
      <w:r>
        <w:rPr/>
        <w:t xml:space="preserve">Ледве викинула колос пшениця та й згоріла на пні.</w:t>
      </w:r>
    </w:p>
    <w:p>
      <w:pPr/>
      <w:r>
        <w:rPr/>
        <w:t xml:space="preserve">Прилітає Журавель, а Хлібороб сидить над засохлою нивою. Худий, чорний, тільки очі блищать. Коло нього діти й дружина — теж худі та чорні, бо їсти нічого. Сидять над засохлою нивою, а біля них мішечок із зерном стоїть.</w:t>
      </w:r>
    </w:p>
    <w:p>
      <w:pPr/>
      <w:r>
        <w:rPr/>
        <w:t xml:space="preserve">— Що ж ти тепер робитимеш, Хліборобе? — питає Журавель, як і минулого року.</w:t>
      </w:r>
    </w:p>
    <w:p>
      <w:pPr/>
      <w:r>
        <w:rPr/>
        <w:t xml:space="preserve">— Оратиму та сіятиму пшеницю,— каже Хлібороб.</w:t>
      </w:r>
    </w:p>
    <w:p>
      <w:pPr/>
      <w:r>
        <w:rPr/>
        <w:t xml:space="preserve">— Навіщо ти сили марно тратиш і зерно губиш? — запитує Журавель. — Спечіть хліба з тієї пшениці, що залишилася, та їжте, бо з голоду помрете. Та линьмо зі мною за море, там і земля родюча й посухи немає.</w:t>
      </w:r>
    </w:p>
    <w:p>
      <w:pPr/>
      <w:r>
        <w:rPr/>
        <w:t xml:space="preserve">— Не підемо нікуди,— каже Хлібороб. — Не підемо нікуди,— кажуть діти.</w:t>
      </w:r>
    </w:p>
    <w:p>
      <w:pPr/>
      <w:r>
        <w:rPr/>
        <w:t xml:space="preserve">— Не підемо нікуди,— каже мати.</w:t>
      </w:r>
    </w:p>
    <w:p>
      <w:pPr/>
      <w:r>
        <w:rPr/>
        <w:t xml:space="preserve">— Чому не підете? Ви ж голодні, вже два роки — посуха.</w:t>
      </w:r>
    </w:p>
    <w:p>
      <w:pPr/>
      <w:r>
        <w:rPr/>
        <w:t xml:space="preserve">— Бо за морем — чужина,— каже Хлібороб.</w:t>
      </w:r>
    </w:p>
    <w:p>
      <w:pPr/>
      <w:r>
        <w:rPr/>
        <w:t xml:space="preserve">— За морем — чужина,— каже мати.</w:t>
      </w:r>
    </w:p>
    <w:p>
      <w:pPr/>
      <w:r>
        <w:rPr/>
        <w:t xml:space="preserve">— Не хочемо на чужину! — плачуть 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 за морем — чужина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