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хто ж вам казку розповідає, бабусю?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Петрик і Миколка звикли, що бабуся Марія дає їм вечеряти, стелить постіль і вкладає спати. Як покладе онуків у постіль, сідає на стілець і розповідає їм казку.</w:t>
      </w:r>
    </w:p>
    <w:p>
      <w:pPr/>
      <w:r>
        <w:rPr/>
        <w:t xml:space="preserve">Бабусина казка заколисує маленьких онуків. Вони засинають.</w:t>
      </w:r>
    </w:p>
    <w:p>
      <w:pPr/>
      <w:r>
        <w:rPr/>
        <w:t xml:space="preserve">А вранці прокидаються і бачать: бабуся Марія вже порається на кухні. Готує їм сніданок.</w:t>
      </w:r>
    </w:p>
    <w:p>
      <w:pPr/>
      <w:r>
        <w:rPr/>
        <w:t xml:space="preserve">Одного разу Миколка питає:</w:t>
      </w:r>
    </w:p>
    <w:p>
      <w:pPr/>
      <w:r>
        <w:rPr/>
        <w:t xml:space="preserve">— Бабусю, а коли ви спите?</w:t>
      </w:r>
    </w:p>
    <w:p>
      <w:pPr/>
      <w:r>
        <w:rPr/>
        <w:t xml:space="preserve">— Як вас покладу...</w:t>
      </w:r>
    </w:p>
    <w:p>
      <w:pPr/>
      <w:r>
        <w:rPr/>
        <w:t xml:space="preserve">— А встаєте коли?</w:t>
      </w:r>
    </w:p>
    <w:p>
      <w:pPr/>
      <w:r>
        <w:rPr/>
        <w:t xml:space="preserve">— Як вам ще лишається три години спати.</w:t>
      </w:r>
    </w:p>
    <w:p>
      <w:pPr/>
      <w:r>
        <w:rPr/>
        <w:t xml:space="preserve">— А хто ж вам казку розповідає, бабусю?</w:t>
      </w:r>
    </w:p>
    <w:p>
      <w:pPr/>
      <w:r>
        <w:rPr/>
        <w:t xml:space="preserve">Бабуся Марія усміхнулася й нічого не відповіла.</w:t>
      </w:r>
    </w:p>
    <w:p>
      <w:pPr/>
      <w:r>
        <w:rPr/>
        <w:t xml:space="preserve">А Миколка думав: "А все-таки, хто ж розповідає бабусі казку?"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хто ж вам казку розповідає, бабусю?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