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Він прийде...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У нашому селі живе стара мати. На початку війни вона отримала повідомлення, підписане командиром частини: "Ваш син поліг геройською смертю..."</w:t>
      </w:r>
    </w:p>
    <w:p>
      <w:pPr/>
      <w:r>
        <w:rPr/>
        <w:t xml:space="preserve">А бойові товариші дописали: "Вибухнув снаряд, і не зосталось од вашого сина нічого. Ми загорнули воронку, віддали честь воїнській могилі й пішли в бій".</w:t>
      </w:r>
    </w:p>
    <w:p>
      <w:pPr/>
      <w:r>
        <w:rPr/>
        <w:t xml:space="preserve">Заплакала стара мати, поклала похоронку за ікону, але не повірила, що сина убито. Поки йшла війна, чекала листа, а листа не було.</w:t>
      </w:r>
    </w:p>
    <w:p>
      <w:pPr/>
      <w:r>
        <w:rPr/>
        <w:t xml:space="preserve">А як закінчилась війна, стара мати стала чекати сина. Вона вірила: син живий, він прийде.</w:t>
      </w:r>
    </w:p>
    <w:p>
      <w:pPr/>
      <w:r>
        <w:rPr/>
        <w:t xml:space="preserve">Як тільки сонце хилиться на захід, вийде стара мати за село, стане біля високої степової могили та й дивиться на дорогу.</w:t>
      </w:r>
    </w:p>
    <w:p>
      <w:pPr/>
      <w:r>
        <w:rPr/>
        <w:t xml:space="preserve">Всі, хто йде дорогою, матері низько вклоняються. Усі знають, що вона жде сина. Кожному хочеться сказати старій матері добре слово, хочеться підтримати її.</w:t>
      </w:r>
    </w:p>
    <w:p>
      <w:pPr/>
      <w:r>
        <w:rPr/>
        <w:t xml:space="preserve">— Як сьогодні не прийде, то вже завтра неодмінно буде, — скаже іноді подорожній.</w:t>
      </w:r>
    </w:p>
    <w:p>
      <w:pPr/>
      <w:r>
        <w:rPr/>
        <w:t xml:space="preserve">А вона відповідає:</w:t>
      </w:r>
    </w:p>
    <w:p>
      <w:pPr/>
      <w:r>
        <w:rPr/>
        <w:t xml:space="preserve">— Так, сьогодні вже, мабуть, не буде. Сонечко сідає... Піду додому. Завтра прийде...</w:t>
      </w:r>
    </w:p>
    <w:p>
      <w:pPr/>
      <w:r>
        <w:rPr/>
        <w:t xml:space="preserve">Двадцять сім років щодня виходить стара мати зустрічати сина. П'ятдесят три роки було їй, коли прийшла похоронка, а тепер уже їй вісімдесят.</w:t>
      </w:r>
    </w:p>
    <w:p>
      <w:pPr/>
      <w:r>
        <w:rPr/>
        <w:t xml:space="preserve">Посивіли коси, висохли руки, сльозяться очі... Тільки козацька могила стоїть край дороги, як вічний вартовий, та стара мати зі своїм горем і віковічною надією.</w:t>
      </w:r>
    </w:p>
    <w:p>
      <w:pPr/>
      <w:r>
        <w:rPr/>
        <w:t xml:space="preserve">— Синку мій дорогий, — шепоче мати, ідучи додому, коли сонце сідає за обрій, — я вже померла б давно. Але ж хто... хто зустріне тебе, як ти прийдеш?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Він прийде... — Василь Сухомлинський</dc:title>
  <dc:description/>
  <dc:subject/>
  <cp:keywords/>
  <cp:category/>
  <cp:lastModifiedBy/>
  <dcterms:created xsi:type="dcterms:W3CDTF">2025-01-20T18:37:41+00:00</dcterms:created>
  <dcterms:modified xsi:type="dcterms:W3CDTF">2025-01-20T18:37:41+00:00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