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заходить сонце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Учитель і хлопчик любили дивитись, як заходить сонце. Щодня вечірньої години вони приходили на околицю села, сідати на вершині високої степової могили й дивилися, як сонце сідає за обрій.</w:t>
      </w:r>
    </w:p>
    <w:p>
      <w:pPr/>
      <w:r>
        <w:rPr/>
        <w:t xml:space="preserve">Ось уже три дні хлопчик бачив одне й те ж: над вогненним диском сонця в блакитному небі плаває легенька хмаринка. І позавчора, і вчора, й сьогодні...</w:t>
      </w:r>
    </w:p>
    <w:p>
      <w:pPr/>
      <w:r>
        <w:rPr/>
        <w:t xml:space="preserve">— Учителю, — питає хлопчик, — скажіть, будь ласка, чи ту саму хмаринку ми бачимо ось уже три дні?</w:t>
      </w:r>
    </w:p>
    <w:p>
      <w:pPr/>
      <w:r>
        <w:rPr/>
        <w:t xml:space="preserve">— Ні, не ту саму. Вчора не та, що позавчора, сьогодні не та, що вчора.</w:t>
      </w:r>
    </w:p>
    <w:p>
      <w:pPr/>
      <w:r>
        <w:rPr/>
        <w:t xml:space="preserve">Хлопчик замислився. Вогненний диск сонця опускався за обрій. Ось від нього лишилась тільки багряна смужечка, потім — одна іскрина, потім і та згасла.</w:t>
      </w:r>
    </w:p>
    <w:p>
      <w:pPr/>
      <w:r>
        <w:rPr/>
        <w:t xml:space="preserve">— Учителю, — питає хлопчик, — куди поділося вчора, позавчора?</w:t>
      </w:r>
    </w:p>
    <w:p>
      <w:pPr/>
      <w:r>
        <w:rPr/>
        <w:t xml:space="preserve">Учитель обняв хлопчика й ласкаво погладив його по голівці.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заходить сонце — Василь Сухомлинський</dc:title>
  <dc:description/>
  <dc:subject/>
  <cp:keywords/>
  <cp:category/>
  <cp:lastModifiedBy/>
  <dcterms:created xsi:type="dcterms:W3CDTF">2025-01-21T09:08:59+00:00</dcterms:created>
  <dcterms:modified xsi:type="dcterms:W3CDTF">2025-01-21T09:08:59+00:00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