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забувай про джерело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Учитель питає: "Бачите, діти, ось цей спалений сонцем пустир у долині?"</w:t>
      </w:r>
    </w:p>
    <w:p>
      <w:pPr/>
      <w:r>
        <w:rPr/>
        <w:t xml:space="preserve">— Бачимо, — відповідають діти.</w:t>
      </w:r>
    </w:p>
    <w:p>
      <w:pPr/>
      <w:r>
        <w:rPr/>
        <w:t xml:space="preserve">— Тож послухайте бувальщину. Ось тут, на місці цього пустиря, багато років тому був глибокий ставок, аж до села, що розкинулось ген під горою. Можна було випливти човном на середину й веслувати аж до он тих дубів, їх тоді там багато було, а тепер три лишилося, та й ті всихають... На березі верби росли. У лісі водились білки.</w:t>
      </w:r>
    </w:p>
    <w:p>
      <w:pPr/>
      <w:r>
        <w:rPr/>
        <w:t xml:space="preserve">То старовинне козацьке село. Викопали тут ставок запорожці після битви під Жовтими Водами. І поселились на його березі. Та стали помічати, що ставок мулом заносить. Зійшлися селяни на раду й ухвалили: кожен, хто скупався в ставку, мусить набрати відро мулу й винести аж туди, за балку, й висипати в поле.</w:t>
      </w:r>
    </w:p>
    <w:p>
      <w:pPr/>
      <w:r>
        <w:rPr/>
        <w:t xml:space="preserve">Люди й дотримувались цієї ухвали. Над ставом, на вербових кілках, висіли дерев'яні відра. Для дорослих чоловіків — великі, для жінок, підлітків — менші, для дітей — маленькі. Тільки той, що був у матері на руках, не віддячував працею за радість і задоволення.</w:t>
      </w:r>
    </w:p>
    <w:p>
      <w:pPr/>
      <w:r>
        <w:rPr/>
        <w:t xml:space="preserve">Ставок ставав чистіший і глибший. Та ось хтозна-звідки приїхала в село сім'я — батько, мати, четверо синів і дві дочки. Усіх їх прозвали Неприкаяними. Поселились вони на околиці, недалеко від ставка. І дорослі й діти з весни до осені купалися в ставку, а за відра й не брались.</w:t>
      </w:r>
    </w:p>
    <w:p>
      <w:pPr/>
      <w:r>
        <w:rPr/>
        <w:t xml:space="preserve">Спочатку люди якось не звертали на те уваги. А потім стали помічати, що чимало підлітків так само роблять: купаються, а мулу не виносять.</w:t>
      </w:r>
    </w:p>
    <w:p>
      <w:pPr/>
      <w:r>
        <w:rPr/>
        <w:t xml:space="preserve">Старі люди бралися повчати молодь: "Що ж ви робите?"</w:t>
      </w:r>
    </w:p>
    <w:p>
      <w:pPr/>
      <w:r>
        <w:rPr/>
        <w:t xml:space="preserve">А підлітки їм:</w:t>
      </w:r>
    </w:p>
    <w:p>
      <w:pPr/>
      <w:r>
        <w:rPr/>
        <w:t xml:space="preserve">— Раз Неприкаяним можна, то й нам не гріх...</w:t>
      </w:r>
    </w:p>
    <w:p>
      <w:pPr/>
      <w:r>
        <w:rPr/>
        <w:t xml:space="preserve">Лихий призвів — людям заохота. Багато підлітків, а потім і дорослих стали приходити купатися після смеркання, щоб ніхто не бачив...</w:t>
      </w:r>
    </w:p>
    <w:p>
      <w:pPr/>
      <w:r>
        <w:rPr/>
        <w:t xml:space="preserve">Старі хитали головами, та вдіяти нічого не могли. Дерев'яні відра, що висіли на вербових кілках, розсохлись, розсипались, а потім зникли.</w:t>
      </w:r>
    </w:p>
    <w:p>
      <w:pPr/>
      <w:r>
        <w:rPr/>
        <w:t xml:space="preserve">Старий звичай забули.</w:t>
      </w:r>
    </w:p>
    <w:p>
      <w:pPr/>
      <w:r>
        <w:rPr/>
        <w:t xml:space="preserve">Кожному думалось: "На мій вік вистачить". Та ставок мілів, перетворювався на болото, заростав бур'яном. Настав час, коли вода тут затримувалась тільки весною. А потім і того не стало.</w:t>
      </w:r>
    </w:p>
    <w:p>
      <w:pPr/>
      <w:r>
        <w:rPr/>
        <w:t xml:space="preserve">І ставок щез. Тільки спогад про нього зберігся. Подумайте над цією бувальщиною, діти. Напившись води, не забувайте про джерело, з якого вона витікає.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забувай про джерело — Василь Сухомлинський</dc:title>
  <dc:description/>
  <dc:subject/>
  <cp:keywords/>
  <cp:category/>
  <cp:lastModifiedBy/>
  <dcterms:created xsi:type="dcterms:W3CDTF">2025-01-21T09:34:17+00:00</dcterms:created>
  <dcterms:modified xsi:type="dcterms:W3CDTF">2025-01-21T09:34:17+00:00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