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Людська 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Коли Бог виліпив першого чоловіка і вдихнув у нього життя, запитав тоді:</w:t>
      </w:r>
    </w:p>
    <w:p>
      <w:pPr/>
      <w:r>
        <w:rPr/>
        <w:t xml:space="preserve">— Подивись довкола себе. Ось камінь стоїть. Непорушно застиг. Пройдуть віки, а він таким же й залишиться. Вічним. А ото, поглянь, жито тягнеться колосочками до сонечка. Відцвіте, обсиплеться і засохне. Короткий вік у жита. Але прийде наступна весна — і піднімуться із землі молоденькі вруна. З року в рік жито вмирає і народжується, дає життя новому. Зміною поколінь воно зберігається на віки вічні. Отож, вибирай, яку долю хочеш: каменя чи жита?</w:t>
      </w:r>
    </w:p>
    <w:p>
      <w:pPr/>
      <w:r>
        <w:rPr/>
        <w:t xml:space="preserve">Замислився чоловік. Доторкнувся рукою до каменя — відчув холод, неприємно стало на душі. Якось не по собі. Тоді взяв у долоні колосочки жита — і ніжне тепло пішло по його тілу. Душа заспівала. І вже не зміг відірватися від цього дару божого.</w:t>
      </w:r>
    </w:p>
    <w:p>
      <w:pPr/>
      <w:r>
        <w:rPr/>
        <w:t xml:space="preserve">— Ось моя доля, — показав чоловік на жито, — краще мені жити і вмирати, відтворюватися у своїх нащадках, ніж застигнути непорушним каменем навіки.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Людська доля — Олег Паламарчук</dc:title>
  <dc:description/>
  <dc:subject/>
  <cp:keywords/>
  <cp:category/>
  <cp:lastModifiedBy/>
  <dcterms:created xsi:type="dcterms:W3CDTF">2025-01-21T09:30:58+00:00</dcterms:created>
  <dcterms:modified xsi:type="dcterms:W3CDTF">2025-01-21T09:30:58+00:00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