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Поради віщунки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Олег Паламарчук</w:t>
      </w:r>
    </w:p>
    <w:p>
      <w:pPr/>
      <w:r>
        <w:rPr/>
        <w:t xml:space="preserve">Зруйнувала вража мати Катерина II Запорозьку Січ, Подалися сіромахи-запорожці до бусурманів у прийми. Живуть, мов неприкаяні, на чужій землі, потайки Богові моляться. Сниться їм Україна, сивий Дніпро. Як згадають сердеги батьківщину — дрібними сльозами заплачуть. Поглядають на свого батька, отамана Орлика: тут — недоля, там — неволя. Куди подітися, як жити?</w:t>
      </w:r>
    </w:p>
    <w:p>
      <w:pPr/>
      <w:r>
        <w:rPr/>
        <w:t xml:space="preserve">— Піду я до віщунки Синельди, — вирішив отаман. — Яку долю вона нам наворожить, яку пораду дасть?</w:t>
      </w:r>
    </w:p>
    <w:p>
      <w:pPr/>
      <w:r>
        <w:rPr/>
        <w:t xml:space="preserve">— За кращу долю треба боротися! — відповіла отаману стара віщунка. — А дам я вам три поради. Порада перша: моя сусідка Лейла мало не щодня свариться то з невісткою, то з сином. А потім скаржиться синові на невістку, невістці — на сина. І у кожного знаходить співчуття, бо в сім'ї між чоловіком та дружиною також не все гаразд.</w:t>
      </w:r>
    </w:p>
    <w:p>
      <w:pPr/>
      <w:r>
        <w:rPr/>
        <w:t xml:space="preserve">Зробіть собі висновок: проти нового ворога можна шукати підтримки і у колишніх ворогів.</w:t>
      </w:r>
    </w:p>
    <w:p>
      <w:pPr/>
      <w:r>
        <w:rPr/>
        <w:t xml:space="preserve">Порада друга: торік біля Дельтів була велика пожежа, горів ліс. І як, гадаєте, її погасили? Жителі околиці зробили зустрічний вогонь.</w:t>
      </w:r>
    </w:p>
    <w:p>
      <w:pPr/>
      <w:r>
        <w:rPr/>
        <w:t xml:space="preserve">Отож, на всяку сваволю чиніть опір. Клин клином вибивають. Лиш у борні можна захиститися.</w:t>
      </w:r>
    </w:p>
    <w:p>
      <w:pPr/>
      <w:r>
        <w:rPr/>
        <w:t xml:space="preserve">І третя порада: циган Мілко хрестить своїх дітей тільки у холодній воді. Якось за його відсутності дружина пошкодувала немовля і підігріла купіль. Як дізнався про це циган Мілко — за голову схопився: "Що ти, жінко, наробила? Дитину нашу погубила! Та при циганському кочовому житті воно, запарене, до року не витримає!"</w:t>
      </w:r>
    </w:p>
    <w:p>
      <w:pPr/>
      <w:r>
        <w:rPr/>
        <w:t xml:space="preserve">— Дивіться, пам'ятайте! — піднесла вгору палець віщунка Синельда.— Ваші діти — майбутнє ваше. Не "запарюйте" їх!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Поради віщунки — Олег Паламарчук</dc:title>
  <dc:description/>
  <dc:subject/>
  <cp:keywords/>
  <cp:category/>
  <cp:lastModifiedBy/>
  <dcterms:created xsi:type="dcterms:W3CDTF">2025-01-21T08:59:50+00:00</dcterms:created>
  <dcterms:modified xsi:type="dcterms:W3CDTF">2025-01-21T08:59:50+00:00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