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Як народжується сила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Олег Паламарчук</w:t>
      </w:r>
    </w:p>
    <w:p>
      <w:pPr/>
      <w:r>
        <w:rPr/>
        <w:t xml:space="preserve">Байстрюк без роду-племені, він імені не мав. Кожен звав його, як хотів, а найчастіше до нього зверталися "бидло". Жив нинішнім днем, про майбутнє не думав — у хлопця його не було. Все, що одержував за підневільну працю, байстрюк відносив у шинок і там пускав, як за вітром. Вино — це була його єдина втіха, у чарці він топив свої сльози. Животів, не бачачи ні просвітку, ні краю нужді.</w:t>
      </w:r>
    </w:p>
    <w:p>
      <w:pPr/>
      <w:r>
        <w:rPr/>
        <w:t xml:space="preserve">Якось на світанку його розбудив барабанний дріб. Схопився байстрюк, вибіг на вулицю. Битим шляхом вели закутого у кайдани в'язня. Обіч дороги стояли люди і нищечком хрестилися. В'язень ні на кого не звертав уваги. Здавалося, він і не бачить, і не чує. Бо люди — ані пари з уст — мов та кам'яна стіна.</w:t>
      </w:r>
    </w:p>
    <w:p>
      <w:pPr/>
      <w:r>
        <w:rPr/>
        <w:t xml:space="preserve">— Кого ведуть? — запитав байстрюк.</w:t>
      </w:r>
    </w:p>
    <w:p>
      <w:pPr/>
      <w:r>
        <w:rPr/>
        <w:t xml:space="preserve">— Опришка, за народну правду постраждав, — шепнули йому.</w:t>
      </w:r>
    </w:p>
    <w:p>
      <w:pPr/>
      <w:r>
        <w:rPr/>
        <w:t xml:space="preserve">В'язень зненацька зупинився, його погляд ковзнув по мовчазній людській стіні.</w:t>
      </w:r>
    </w:p>
    <w:p>
      <w:pPr/>
      <w:r>
        <w:rPr/>
        <w:t xml:space="preserve">— Жвавіше! Рухайся! — закомандував жандарм і пустив у роботу нагайку.</w:t>
      </w:r>
    </w:p>
    <w:p>
      <w:pPr/>
      <w:r>
        <w:rPr/>
        <w:t xml:space="preserve">У байстрюка щемливо стислося серце. На очах виступили сльози. Він не раз чув у церкві від попів трагічну історію про самопожертвування во ім'я щастя на землі. "Невже і вдруге розіпнуть Христа? Щоб потім було кого оплакувати? Ні, не діждетесь ви моїх сліз!" — клекотіло в душі байстрюка. І раптом він відірвався від німої людської стіни:</w:t>
      </w:r>
    </w:p>
    <w:p>
      <w:pPr/>
      <w:r>
        <w:rPr/>
        <w:t xml:space="preserve">— Стійте, кати! Не дозволю!</w:t>
      </w:r>
    </w:p>
    <w:p>
      <w:pPr/>
      <w:r>
        <w:rPr/>
        <w:t xml:space="preserve">Ніхто не підтримав його благородного пориву. Люди тільки лишній раз перехрестилися, прошепотіли "свят-свят-свят" та й відвернулися. А байстрюка також заковано було у кайдани.</w:t>
      </w:r>
    </w:p>
    <w:p>
      <w:pPr/>
      <w:r>
        <w:rPr/>
        <w:t xml:space="preserve">Тепер ішли вони поряд, тільки в'язень гордо дивився поперед себе, обличчя його сяяло.</w:t>
      </w:r>
    </w:p>
    <w:p>
      <w:pPr/>
      <w:r>
        <w:rPr/>
        <w:t xml:space="preserve">— Ти чого радієш? — дивувався байстрюк.</w:t>
      </w:r>
    </w:p>
    <w:p>
      <w:pPr/>
      <w:r>
        <w:rPr/>
        <w:t xml:space="preserve">— Ще кілька хвилин тому назад я був безнадійно одиноким. Тепер у мене є товариш, нас двоє. Отже, і сил у мене вдвічі більше, — відповів йому опришок.</w:t>
      </w:r>
    </w:p>
    <w:p>
      <w:pPr/>
      <w:r>
        <w:rPr/>
        <w:t xml:space="preserve">На душі байстрюка полегшало, наче сила його теж подвоїлася.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Як народжується сила — Олег Паламарчук</dc:title>
  <dc:description/>
  <dc:subject/>
  <cp:keywords/>
  <cp:category/>
  <cp:lastModifiedBy/>
  <dcterms:created xsi:type="dcterms:W3CDTF">2025-01-21T08:59:47+00:00</dcterms:created>
  <dcterms:modified xsi:type="dcterms:W3CDTF">2025-01-21T08:59:47+00:00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