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Паша-миротворець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Яничари, воїни без роду і племені, були грізною силою турецького султана. Їх відбирали серед полонених: хлопчаків і потім виховували у спеціальних військових школах.</w:t>
      </w:r>
    </w:p>
    <w:p>
      <w:pPr/>
      <w:r>
        <w:rPr/>
        <w:t xml:space="preserve">Селім і Ганжа уже не пам'ятали своїх рідних. Іноді їм снилися матері, але дуже рідко. Тягнулися хлопці один до одного, мов брати, обділені батьківською ласкою.</w:t>
      </w:r>
    </w:p>
    <w:p>
      <w:pPr/>
      <w:r>
        <w:rPr/>
        <w:t xml:space="preserve">Жахливе життя у яничарів: цілковита покора агам-начальникам, які вели своїх воїнів у криваві бойовища, де на кожному кроці підстерігала юнаків смерть. Може, тому і були яничари такими жорстокими, що не знали ні роду, ні племені.</w:t>
      </w:r>
    </w:p>
    <w:p>
      <w:pPr/>
      <w:r>
        <w:rPr/>
        <w:t xml:space="preserve">Під час пограбування одного міста Селім і Ганжа заскочили в гетьманську конюшню, де побачили коня-красеня.</w:t>
      </w:r>
    </w:p>
    <w:p>
      <w:pPr/>
      <w:r>
        <w:rPr/>
        <w:t xml:space="preserve">— Це мій вороний! — потягнувся до коня Селім.</w:t>
      </w:r>
    </w:p>
    <w:p>
      <w:pPr/>
      <w:r>
        <w:rPr/>
        <w:t xml:space="preserve">— Чому це, друже? — не вступався йому Ганжа. — Може, я теж хочу на ньому гарцювати!</w:t>
      </w:r>
    </w:p>
    <w:p>
      <w:pPr/>
      <w:r>
        <w:rPr/>
        <w:t xml:space="preserve">— Шукай собі іншого, а це мій, — наполягав Селім.</w:t>
      </w:r>
    </w:p>
    <w:p>
      <w:pPr/>
      <w:r>
        <w:rPr/>
        <w:t xml:space="preserve">— Не віддам! — витягнув ятаган Ганжа.</w:t>
      </w:r>
    </w:p>
    <w:p>
      <w:pPr/>
      <w:r>
        <w:rPr/>
        <w:t xml:space="preserve">Між друзями-яничарами зав'язався бій. Кінь стояв у куточку, форкав, чекав своєї участі. Невідомо, чим би це закінчилося, якби на брязкіт зброї не прибігли інші яничари та не розборонили суперників, яких потім повели перед ясні очі паші-вїзиря.</w:t>
      </w:r>
    </w:p>
    <w:p>
      <w:pPr/>
      <w:r>
        <w:rPr/>
        <w:t xml:space="preserve">— Це мій кінь! — вимагав Селім.</w:t>
      </w:r>
    </w:p>
    <w:p>
      <w:pPr/>
      <w:r>
        <w:rPr/>
        <w:t xml:space="preserve">— Я уб'ю тебе! — виривався Ганжа. — Моїм стане вороний.</w:t>
      </w:r>
    </w:p>
    <w:p>
      <w:pPr/>
      <w:r>
        <w:rPr/>
        <w:t xml:space="preserve">Турецький паша примружив і без того вузькі очі:</w:t>
      </w:r>
    </w:p>
    <w:p>
      <w:pPr/>
      <w:r>
        <w:rPr/>
        <w:t xml:space="preserve">— Щоб якось примирити вас, мої доблесні воїни, я заберу вашого коня-красеня у свою конюшню.</w:t>
      </w:r>
    </w:p>
    <w:p>
      <w:pPr/>
      <w:r>
        <w:rPr/>
        <w:t xml:space="preserve">Яничари поклонилися паші-візирю і тихо-мирно пішли до свого намета, ніби нічого не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Паша-миротворець — Олег Паламарчук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