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добрі-у злагоді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У хаті Доброгоста смуток — сьома донька народилася.</w:t>
      </w:r>
    </w:p>
    <w:p>
      <w:pPr/>
      <w:r>
        <w:rPr/>
        <w:t xml:space="preserve">— Хоч би одного хлопця привела на світ! — докоряв чоловік дружині. — Була б підмога в господарстві.</w:t>
      </w:r>
    </w:p>
    <w:p>
      <w:pPr/>
      <w:r>
        <w:rPr/>
        <w:t xml:space="preserve">Сидів, голову опустивши, а потім як зірветься, очі палають, наче вуглики.</w:t>
      </w:r>
    </w:p>
    <w:p>
      <w:pPr/>
      <w:r>
        <w:rPr/>
        <w:t xml:space="preserve">— Утоплю, мов кошеня. Досить, мені не прогодувати вас усіх! Зиму не перезимуємо, з голоду подохнемо!</w:t>
      </w:r>
    </w:p>
    <w:p>
      <w:pPr/>
      <w:r>
        <w:rPr/>
        <w:t xml:space="preserve">Насилу його заспокоїли. Породілля перелякалася — не спить, не їсть. Потайки від чоловіка пішла до знахаря-ворожбита Радомира.</w:t>
      </w:r>
    </w:p>
    <w:p>
      <w:pPr/>
      <w:r>
        <w:rPr/>
        <w:t xml:space="preserve">Жорстокі звичаї були серед слов'ян у ті далекі часи. В голодні зими знищували немічних старих і, нерідко, маленьких дівчаток, від яких мало користі і для племені.</w:t>
      </w:r>
    </w:p>
    <w:p>
      <w:pPr/>
      <w:r>
        <w:rPr/>
        <w:t xml:space="preserve">Радомира в поселенні всі поважали, сам князь ходив за порадами до ворожбита. Старий чоловік тепло зустрів розбиту горем матір, заспокоїв:</w:t>
      </w:r>
    </w:p>
    <w:p>
      <w:pPr/>
      <w:r>
        <w:rPr/>
        <w:t xml:space="preserve">— Твоя донька під щасливою зіркою народилася. Дивись, морози послабшали. Сьогодні повернулися мисливці із лісу, велику здобич принесли. Не буде голоду у нашому поселенні. Завтра на сході старійшин всім про твою доньку розповім.</w:t>
      </w:r>
    </w:p>
    <w:p>
      <w:pPr/>
      <w:r>
        <w:rPr/>
        <w:t xml:space="preserve">Дівчинку назвали Світозарою. Мисливці повірили у слова ворожбита і перед полюванням обов'язкової заходили до хати Доброгоста, щоб бодай доторкнутися до цієї надзвичайної дитини. За ними — хлібороби, а далі — рибалки. Навіть купці не минали хати.</w:t>
      </w:r>
    </w:p>
    <w:p>
      <w:pPr/>
      <w:r>
        <w:rPr/>
        <w:t xml:space="preserve">Дівчинка до кожного кланялася чемно і всім бажала щастя, удачі.</w:t>
      </w:r>
    </w:p>
    <w:p>
      <w:pPr/>
      <w:r>
        <w:rPr/>
        <w:t xml:space="preserve">Заможно Доброгости зажили, всяк їм у господарстві допомагає. Батько не сміє навіть слово сказати; впоперек дитині — наймолодша донечка під знаком Богів народилася! І кожен у поселенні так вважає. Лише Радомир сприймає це по-своєму.</w:t>
      </w:r>
    </w:p>
    <w:p>
      <w:pPr/>
      <w:r>
        <w:rPr/>
        <w:t xml:space="preserve">— Людська доброта і є найбільше щастя на землі! — каже він. — Вона будь-які негаразди подолає.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добрі-у злагоді — Олег Паламарчук</dc:title>
  <dc:description/>
  <dc:subject/>
  <cp:keywords/>
  <cp:category/>
  <cp:lastModifiedBy/>
  <dcterms:created xsi:type="dcterms:W3CDTF">2025-01-21T09:30:58+00:00</dcterms:created>
  <dcterms:modified xsi:type="dcterms:W3CDTF">2025-01-21T09:30:58+00:00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