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Таємниця майстерності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Один заможний господар спромігся на кузню. Справи ковальської він не знав, та й учитись йому вже не було коли. Але мав дорослого сина. "Нехай мій Василько І опановує це дуже потрібне для села ремесло", — вирішив господар.</w:t>
      </w:r>
    </w:p>
    <w:p>
      <w:pPr/>
      <w:r>
        <w:rPr/>
        <w:t xml:space="preserve">Про навчання домовився з відомим на всю волость ковалем. За невелику платню той узявся зробити з хлопця коваля.</w:t>
      </w:r>
    </w:p>
    <w:p>
      <w:pPr/>
      <w:r>
        <w:rPr/>
        <w:t xml:space="preserve">Господарів син ріс ледарем. До роботи брався неохоче, а батько не примушував працювати, бо обходився наймитами.</w:t>
      </w:r>
    </w:p>
    <w:p>
      <w:pPr/>
      <w:r>
        <w:rPr/>
        <w:t xml:space="preserve">— Ну що ж, хлопче,— почав перший урок старий майстер, — бери тачку і гайда по вугілля!</w:t>
      </w:r>
    </w:p>
    <w:p>
      <w:pPr/>
      <w:r>
        <w:rPr/>
        <w:t xml:space="preserve">— Я прийшов до вас учитися, а не найнявся! — гонорово відказав хлопець.</w:t>
      </w:r>
    </w:p>
    <w:p>
      <w:pPr/>
      <w:r>
        <w:rPr/>
        <w:t xml:space="preserve">— А як ти гадаєш інакше опанувати наше ремесло? — глянув на учня здивований коваль.</w:t>
      </w:r>
    </w:p>
    <w:p>
      <w:pPr/>
      <w:r>
        <w:rPr/>
        <w:t xml:space="preserve">— Ви робіть свою справу, а я буду дивитися, спокійно пояснив йому Василько і для переконливості додав: — Ми вам за науку заплатили наперед Коваль тільки плечима знизав. Гроші він справді отримав, а коли так — то їхня справа, як учитися.</w:t>
      </w:r>
    </w:p>
    <w:p>
      <w:pPr/>
      <w:r>
        <w:rPr/>
        <w:t xml:space="preserve">— Стій і дивись, мо' щось і вийде...</w:t>
      </w:r>
    </w:p>
    <w:p>
      <w:pPr/>
      <w:r>
        <w:rPr/>
        <w:t xml:space="preserve">Три роки — строк навчання — збігли як один день. І протягом усього того часу Василько ретельно відвідував кузню, вмощувався збоку і спостерігав за роботою.</w:t>
      </w:r>
    </w:p>
    <w:p>
      <w:pPr/>
      <w:r>
        <w:rPr/>
        <w:t xml:space="preserve">Батькові вже нетерпеливилося: має власну кузню, а чужі люди його хліб їдять.</w:t>
      </w:r>
    </w:p>
    <w:p>
      <w:pPr/>
      <w:r>
        <w:rPr/>
        <w:t xml:space="preserve">Нарешті вийшов строк.</w:t>
      </w:r>
    </w:p>
    <w:p>
      <w:pPr/>
      <w:r>
        <w:rPr/>
        <w:t xml:space="preserve">— Ану, синку, покажи, чому ти у відомого коваля навчився!</w:t>
      </w:r>
    </w:p>
    <w:p>
      <w:pPr/>
      <w:r>
        <w:rPr/>
        <w:t xml:space="preserve">Василь узяв молота в руки. Гримав-гримав — а викувати нічого путнього не зумів. Побачивши це, батько зрозумів, якого спадкоємця собі виховав.</w:t>
      </w:r>
    </w:p>
    <w:p>
      <w:pPr/>
      <w:r>
        <w:rPr/>
        <w:t xml:space="preserve">— Та ж я три роки за тебе гроші платив! А ти, ледарю, навіть не знаєш, з якого боку до ковадла підійти?! Геть з моїх очей! І поки не навчишся ковальської справи, до хати не приходь! — сказав батько, як відрізав.</w:t>
      </w:r>
    </w:p>
    <w:p>
      <w:pPr/>
      <w:r>
        <w:rPr/>
        <w:t xml:space="preserve">Куди подітися Василькові? Пішов до того самого коваля найматися на роботу.</w:t>
      </w:r>
    </w:p>
    <w:p>
      <w:pPr/>
      <w:r>
        <w:rPr/>
        <w:t xml:space="preserve">— Добре! — погодився коваль. — Бери тачку — і гайда по вугілля.</w:t>
      </w:r>
    </w:p>
    <w:p>
      <w:pPr/>
      <w:r>
        <w:rPr/>
        <w:t xml:space="preserve">Тепер уже ніколи було Василькові спостерігати — бо від зорі до зорі він крутився підручним у коваля. І сам почав залізо кувати. Спочатку за прості вироби узявся, а далі — за складніші й складніші. Так і відкрив собі таємницю ковальського ремесла.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Таємниця майстерності — Олег Паламарчук</dc:title>
  <dc:description/>
  <dc:subject/>
  <cp:keywords/>
  <cp:category/>
  <cp:lastModifiedBy/>
  <dcterms:created xsi:type="dcterms:W3CDTF">2025-01-21T09:30:31+00:00</dcterms:created>
  <dcterms:modified xsi:type="dcterms:W3CDTF">2025-01-21T09:30:31+00:00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