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М. В. Лисенкові</w:t>
      </w:r>
    </w:p>
    <w:p>
      <w:pPr/>
    </w:p>
    <w:p>
      <w:pPr/>
      <w:r>
        <w:rPr/>
        <w:t xml:space="preserve">Вийся, жайворонку, вийся</w:t>
      </w:r>
    </w:p>
    <w:p>
      <w:pPr/>
      <w:r>
        <w:rPr/>
        <w:t xml:space="preserve">Над полями,</w:t>
      </w:r>
    </w:p>
    <w:p>
      <w:pPr/>
      <w:r>
        <w:rPr/>
        <w:t xml:space="preserve">Розважай людськую тугу</w:t>
      </w:r>
    </w:p>
    <w:p>
      <w:pPr/>
      <w:r>
        <w:rPr/>
        <w:t xml:space="preserve">Ти піснями.</w:t>
      </w:r>
    </w:p>
    <w:p>
      <w:pPr/>
      <w:r>
        <w:rPr/>
        <w:t xml:space="preserve">В небі, чистім і прозорім,</w:t>
      </w:r>
    </w:p>
    <w:p>
      <w:pPr/>
      <w:r>
        <w:rPr/>
        <w:t xml:space="preserve">Сонце сяє,</w:t>
      </w:r>
    </w:p>
    <w:p>
      <w:pPr/>
      <w:r>
        <w:rPr/>
        <w:t xml:space="preserve">Наче в морі, в жовтім житі</w:t>
      </w:r>
    </w:p>
    <w:p>
      <w:pPr/>
      <w:r>
        <w:rPr/>
        <w:t xml:space="preserve">Хвиля грає.</w:t>
      </w:r>
    </w:p>
    <w:p>
      <w:pPr/>
    </w:p>
    <w:p>
      <w:pPr/>
      <w:r>
        <w:rPr/>
        <w:t xml:space="preserve">Подивись: женці схилились,</w:t>
      </w:r>
    </w:p>
    <w:p>
      <w:pPr/>
      <w:r>
        <w:rPr/>
        <w:t xml:space="preserve">Потомились</w:t>
      </w:r>
    </w:p>
    <w:p>
      <w:pPr/>
      <w:r>
        <w:rPr/>
        <w:t xml:space="preserve">І від праці від тяжкой</w:t>
      </w:r>
    </w:p>
    <w:p>
      <w:pPr/>
      <w:r>
        <w:rPr/>
        <w:t xml:space="preserve">Потом вкрились.</w:t>
      </w:r>
    </w:p>
    <w:p>
      <w:pPr/>
      <w:r>
        <w:rPr/>
        <w:t xml:space="preserve">Розважай же іх піснями</w:t>
      </w:r>
    </w:p>
    <w:p>
      <w:pPr/>
      <w:r>
        <w:rPr/>
        <w:t xml:space="preserve">Ти дзвінкими...</w:t>
      </w:r>
    </w:p>
    <w:p>
      <w:pPr/>
      <w:r>
        <w:rPr/>
        <w:t xml:space="preserve">Вийся, жайворонку, вийся</w:t>
      </w:r>
    </w:p>
    <w:p>
      <w:pPr/>
      <w:r>
        <w:rPr/>
        <w:t xml:space="preserve">Все над ними!...</w:t>
      </w:r>
    </w:p>
    <w:p>
      <w:pPr/>
    </w:p>
    <w:p>
      <w:pPr/>
      <w:r>
        <w:rPr/>
        <w:t xml:space="preserve">1910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Максим Рильський</dc:title>
  <dc:description/>
  <dc:subject/>
  <cp:keywords/>
  <cp:category/>
  <cp:lastModifiedBy/>
  <dcterms:created xsi:type="dcterms:W3CDTF">2025-01-21T09:06:12+00:00</dcterms:created>
  <dcterms:modified xsi:type="dcterms:W3CDTF">2025-01-21T09:06:12+00:00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