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Пейзажі Марчука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Я живу в пейзажах Марчука.</w:t>
      </w:r>
    </w:p>
    <w:p>
      <w:pPr/>
      <w:r>
        <w:rPr/>
        <w:t xml:space="preserve">Тільки не кажіть, що Ви не бачили...</w:t>
      </w:r>
    </w:p>
    <w:p>
      <w:pPr/>
      <w:r>
        <w:rPr/>
        <w:t xml:space="preserve">Стрепенулась десь його рука</w:t>
      </w:r>
    </w:p>
    <w:p>
      <w:pPr/>
      <w:r>
        <w:rPr/>
        <w:t xml:space="preserve">І мене не там вона позначила.</w:t>
      </w:r>
    </w:p>
    <w:p>
      <w:pPr/>
    </w:p>
    <w:p>
      <w:pPr/>
      <w:r>
        <w:rPr/>
        <w:t xml:space="preserve">Я учусь любити те, що є.</w:t>
      </w:r>
    </w:p>
    <w:p>
      <w:pPr/>
      <w:r>
        <w:rPr/>
        <w:t xml:space="preserve">Те, що маю, те й назву прекрасним!</w:t>
      </w:r>
    </w:p>
    <w:p>
      <w:pPr/>
      <w:r>
        <w:rPr/>
        <w:t xml:space="preserve">Часом навіть на сльозу проб'є,</w:t>
      </w:r>
    </w:p>
    <w:p>
      <w:pPr/>
      <w:r>
        <w:rPr/>
        <w:t xml:space="preserve">Але ж та сльоза то — щастя!</w:t>
      </w:r>
    </w:p>
    <w:p>
      <w:pPr/>
    </w:p>
    <w:p>
      <w:pPr/>
      <w:r>
        <w:rPr/>
        <w:t xml:space="preserve">Я живу в пейзажах Марчука,</w:t>
      </w:r>
    </w:p>
    <w:p>
      <w:pPr/>
      <w:r>
        <w:rPr/>
        <w:t xml:space="preserve">Кожен день живу і не сумую.</w:t>
      </w:r>
    </w:p>
    <w:p>
      <w:pPr/>
      <w:r>
        <w:rPr/>
        <w:t xml:space="preserve">Може, та всесильная рука</w:t>
      </w:r>
    </w:p>
    <w:p>
      <w:pPr/>
      <w:r>
        <w:rPr/>
        <w:t xml:space="preserve">Щось хороше просто домалює?...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Пейзажі Марчука — Інна Хращевська</dc:title>
  <dc:description/>
  <dc:subject/>
  <cp:keywords/>
  <cp:category/>
  <cp:lastModifiedBy/>
  <dcterms:created xsi:type="dcterms:W3CDTF">2025-01-21T09:31:42+00:00</dcterms:created>
  <dcterms:modified xsi:type="dcterms:W3CDTF">2025-01-21T09:31:42+00:00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