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Ранок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Із перлистого туману</w:t>
      </w:r>
    </w:p>
    <w:p>
      <w:pPr/>
      <w:r>
        <w:rPr/>
        <w:t xml:space="preserve">При яснім моїм вікні</w:t>
      </w:r>
    </w:p>
    <w:p>
      <w:pPr/>
      <w:r>
        <w:rPr/>
        <w:t xml:space="preserve">Устає півсонний ранок,</w:t>
      </w:r>
    </w:p>
    <w:p>
      <w:pPr/>
      <w:r>
        <w:rPr/>
        <w:t xml:space="preserve">Гасить зорі і вогні.</w:t>
      </w:r>
    </w:p>
    <w:p>
      <w:pPr/>
    </w:p>
    <w:p>
      <w:pPr/>
      <w:r>
        <w:rPr/>
        <w:t xml:space="preserve">Гасить зорі і вогні</w:t>
      </w:r>
    </w:p>
    <w:p>
      <w:pPr/>
      <w:r>
        <w:rPr/>
        <w:t xml:space="preserve">У туманній вишині.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Ранок — Максим Рильський</dc:title>
  <dc:description/>
  <dc:subject/>
  <cp:keywords/>
  <cp:category/>
  <cp:lastModifiedBy/>
  <dcterms:created xsi:type="dcterms:W3CDTF">2025-01-21T09:07:25+00:00</dcterms:created>
  <dcterms:modified xsi:type="dcterms:W3CDTF">2025-01-21T09:07:25+00:00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