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Ярошенко</w:t>
      </w:r>
    </w:p>
    <w:p>
      <w:pPr/>
      <w:r>
        <w:rPr/>
        <w:t xml:space="preserve">Я не можу читати книгу, коли вона сморід і труп,</w:t>
      </w:r>
    </w:p>
    <w:p>
      <w:pPr/>
      <w:r>
        <w:rPr/>
        <w:t xml:space="preserve">Холодні, як жаби, і мертві очи у неї…</w:t>
      </w:r>
    </w:p>
    <w:p>
      <w:pPr/>
      <w:r>
        <w:rPr/>
        <w:t xml:space="preserve">Ось ти лежиш перед мене, – ти, черевата книго,</w:t>
      </w:r>
    </w:p>
    <w:p>
      <w:pPr/>
      <w:r>
        <w:rPr/>
        <w:t xml:space="preserve">Розкидала ноги і я тебе мушу прийняти,</w:t>
      </w:r>
    </w:p>
    <w:p>
      <w:pPr/>
      <w:r>
        <w:rPr/>
        <w:t xml:space="preserve">Ти, товстошкура, і серце твоє обросло бездоганним салом,</w:t>
      </w:r>
    </w:p>
    <w:p>
      <w:pPr/>
      <w:r>
        <w:rPr/>
        <w:t xml:space="preserve">Живіт твій одвис і самозадоволено труситься.</w:t>
      </w:r>
    </w:p>
    <w:p>
      <w:pPr/>
      <w:r>
        <w:rPr/>
        <w:t xml:space="preserve">Сотні сторінок і мілійони літер єднаються духом ситої дурості,</w:t>
      </w:r>
    </w:p>
    <w:p>
      <w:pPr/>
      <w:r>
        <w:rPr/>
        <w:t xml:space="preserve">Міцно петля затягається, змащена жовчю буденною,</w:t>
      </w:r>
    </w:p>
    <w:p>
      <w:pPr/>
      <w:r>
        <w:rPr/>
        <w:t xml:space="preserve">В коло замкнулось твоє красномовство розбещене.</w:t>
      </w:r>
    </w:p>
    <w:p>
      <w:pPr/>
      <w:r>
        <w:rPr/>
        <w:t xml:space="preserve">Жінки товстоногі і товстогубі розхристали ноги і казяться бішено</w:t>
      </w:r>
    </w:p>
    <w:p>
      <w:pPr/>
      <w:r>
        <w:rPr/>
        <w:t xml:space="preserve">Із товстозадими хамами…</w:t>
      </w:r>
    </w:p>
    <w:p>
      <w:pPr/>
      <w:r>
        <w:rPr/>
        <w:t xml:space="preserve">Хто усміхнеться з сторінок твоїх затяганих?</w:t>
      </w:r>
    </w:p>
    <w:p>
      <w:pPr/>
      <w:r>
        <w:rPr/>
        <w:t xml:space="preserve">До всього живого, крім мертвого, – хто руки простягне?</w:t>
      </w:r>
    </w:p>
    <w:p>
      <w:pPr/>
      <w:r>
        <w:rPr/>
        <w:t xml:space="preserve">Друзі мої, товариші, і хто вірить – повірте:</w:t>
      </w:r>
    </w:p>
    <w:p>
      <w:pPr/>
      <w:r>
        <w:rPr/>
        <w:t xml:space="preserve">Променю сонця й повітря легкого не бачила ця полуночниця —</w:t>
      </w:r>
    </w:p>
    <w:p>
      <w:pPr/>
      <w:r>
        <w:rPr/>
        <w:t xml:space="preserve">На пуховиках, за тяжким оксамитом, під кокаїном вона народилась,</w:t>
      </w:r>
    </w:p>
    <w:p>
      <w:pPr/>
      <w:r>
        <w:rPr/>
        <w:t xml:space="preserve">Потом солоним від неї не пахне і об мозолі вона не обтерлась,</w:t>
      </w:r>
    </w:p>
    <w:p>
      <w:pPr/>
      <w:r>
        <w:rPr/>
        <w:t xml:space="preserve">На ній не стояв баняк з кулішем і хліба окраєць, як монумент, не висився</w:t>
      </w:r>
    </w:p>
    <w:p>
      <w:pPr/>
      <w:r>
        <w:rPr/>
        <w:t xml:space="preserve">Книгу про працю належить читати сьогодні,</w:t>
      </w:r>
    </w:p>
    <w:p>
      <w:pPr/>
      <w:r>
        <w:rPr/>
        <w:t xml:space="preserve">Про життя й чоловіка,</w:t>
      </w:r>
    </w:p>
    <w:p>
      <w:pPr/>
      <w:r>
        <w:rPr/>
        <w:t xml:space="preserve">Я не про смерть і раба…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Труп — Володимир Ярошенко</dc:title>
  <dc:description/>
  <dc:subject/>
  <cp:keywords/>
  <cp:category/>
  <cp:lastModifiedBy/>
  <dcterms:created xsi:type="dcterms:W3CDTF">2025-01-21T09:01:12+00:00</dcterms:created>
  <dcterms:modified xsi:type="dcterms:W3CDTF">2025-01-21T09:01:12+00:00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