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бризках променя купаються...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В бризках променя купаються</w:t>
      </w:r>
    </w:p>
    <w:p>
      <w:pPr/>
      <w:r>
        <w:rPr/>
        <w:t xml:space="preserve">Вже прив'ялії квітки,</w:t>
      </w:r>
    </w:p>
    <w:p>
      <w:pPr/>
      <w:r>
        <w:rPr/>
        <w:t xml:space="preserve">Листя жовкне і згортається,</w:t>
      </w:r>
    </w:p>
    <w:p>
      <w:pPr/>
      <w:r>
        <w:rPr/>
        <w:t xml:space="preserve">І знесилено схиляються</w:t>
      </w:r>
    </w:p>
    <w:p>
      <w:pPr/>
      <w:r>
        <w:rPr/>
        <w:t xml:space="preserve">Пелюстки.</w:t>
      </w:r>
    </w:p>
    <w:p>
      <w:pPr/>
      <w:r>
        <w:rPr/>
        <w:t xml:space="preserve">Бризки променя нелітнього</w:t>
      </w:r>
    </w:p>
    <w:p>
      <w:pPr/>
      <w:r>
        <w:rPr/>
        <w:t xml:space="preserve">Золотять пожовклий лист,</w:t>
      </w:r>
    </w:p>
    <w:p>
      <w:pPr/>
      <w:r>
        <w:rPr/>
        <w:t xml:space="preserve">І між рястом оксамитного,</w:t>
      </w:r>
    </w:p>
    <w:p>
      <w:pPr/>
      <w:r>
        <w:rPr/>
        <w:t xml:space="preserve">Ще не зблідлого, тендітного</w:t>
      </w:r>
    </w:p>
    <w:p>
      <w:pPr/>
      <w:r>
        <w:rPr/>
        <w:t xml:space="preserve">Уплелись листки новітнього,</w:t>
      </w:r>
    </w:p>
    <w:p>
      <w:pPr/>
      <w:r>
        <w:rPr/>
        <w:t xml:space="preserve">Мов разки намист.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бризках променя купаються... — Володимир Ярошенко</dc:title>
  <dc:description/>
  <dc:subject/>
  <cp:keywords/>
  <cp:category/>
  <cp:lastModifiedBy/>
  <dcterms:created xsi:type="dcterms:W3CDTF">2025-01-21T09:31:54+00:00</dcterms:created>
  <dcterms:modified xsi:type="dcterms:W3CDTF">2025-01-21T09:31:54+00:00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