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Двадцять весен білих-білих...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Двадцять весен білих-білих…</w:t>
      </w:r>
    </w:p>
    <w:p>
      <w:pPr/>
      <w:r>
        <w:rPr/>
        <w:t xml:space="preserve">Двадцять келихів ущерть.</w:t>
      </w:r>
    </w:p>
    <w:p>
      <w:pPr/>
      <w:r>
        <w:rPr/>
        <w:t xml:space="preserve">Пив я Соняшну Отруту —</w:t>
      </w:r>
    </w:p>
    <w:p>
      <w:pPr/>
      <w:r>
        <w:rPr/>
        <w:t xml:space="preserve">І в останнім випив смерть.</w:t>
      </w:r>
    </w:p>
    <w:p>
      <w:pPr/>
    </w:p>
    <w:p>
      <w:pPr/>
      <w:r>
        <w:rPr/>
        <w:t xml:space="preserve">Яривсь, ярився червоний.</w:t>
      </w:r>
    </w:p>
    <w:p>
      <w:pPr/>
      <w:r>
        <w:rPr/>
        <w:t xml:space="preserve">Цвів же цвів же злий Огонь, —</w:t>
      </w:r>
    </w:p>
    <w:p>
      <w:pPr/>
      <w:r>
        <w:rPr/>
        <w:t xml:space="preserve">Пив я Соняшну Отруту,</w:t>
      </w:r>
    </w:p>
    <w:p>
      <w:pPr/>
      <w:r>
        <w:rPr/>
        <w:t xml:space="preserve">Пив палаючий Огонь.</w:t>
      </w:r>
    </w:p>
    <w:p>
      <w:pPr/>
    </w:p>
    <w:p>
      <w:pPr/>
      <w:r>
        <w:rPr/>
        <w:t xml:space="preserve">Пив я з келихів смертельних,</w:t>
      </w:r>
    </w:p>
    <w:p>
      <w:pPr/>
      <w:r>
        <w:rPr/>
        <w:t xml:space="preserve">Вином Сонця повних вщерть,</w:t>
      </w:r>
    </w:p>
    <w:p>
      <w:pPr/>
      <w:r>
        <w:rPr/>
        <w:t xml:space="preserve">Поки випив всю Отруту,</w:t>
      </w:r>
    </w:p>
    <w:p>
      <w:pPr/>
      <w:r>
        <w:rPr/>
        <w:t xml:space="preserve">Поки випив Сонце – Смерть.</w:t>
      </w:r>
    </w:p>
    <w:p>
      <w:pPr/>
    </w:p>
    <w:p>
      <w:pPr/>
      <w:r>
        <w:rPr/>
        <w:t xml:space="preserve">Ще Огонь цвіте – огніє,</w:t>
      </w:r>
    </w:p>
    <w:p>
      <w:pPr/>
      <w:r>
        <w:rPr/>
        <w:t xml:space="preserve">Але Сонцем мертвий я.</w:t>
      </w:r>
    </w:p>
    <w:p>
      <w:pPr/>
      <w:r>
        <w:rPr/>
        <w:t xml:space="preserve">Я пройшов своє належне,</w:t>
      </w:r>
    </w:p>
    <w:p>
      <w:pPr/>
      <w:r>
        <w:rPr/>
        <w:t xml:space="preserve">Я пройшов свої поля.</w:t>
      </w:r>
    </w:p>
    <w:p>
      <w:pPr/>
    </w:p>
    <w:p>
      <w:pPr/>
      <w:r>
        <w:rPr/>
        <w:t xml:space="preserve">Ще Огонь цвіте – огніє,</w:t>
      </w:r>
    </w:p>
    <w:p>
      <w:pPr/>
      <w:r>
        <w:rPr/>
        <w:t xml:space="preserve">Ще горять його ножі,</w:t>
      </w:r>
    </w:p>
    <w:p>
      <w:pPr/>
      <w:r>
        <w:rPr/>
        <w:t xml:space="preserve">Але я пройшов пустині</w:t>
      </w:r>
    </w:p>
    <w:p>
      <w:pPr/>
      <w:r>
        <w:rPr/>
        <w:t xml:space="preserve">До останньої межі.</w:t>
      </w:r>
    </w:p>
    <w:p>
      <w:pPr/>
    </w:p>
    <w:p>
      <w:pPr/>
      <w:r>
        <w:rPr/>
        <w:t xml:space="preserve">Двадцять весен білих-білих.</w:t>
      </w:r>
    </w:p>
    <w:p>
      <w:pPr/>
      <w:r>
        <w:rPr/>
        <w:t xml:space="preserve">Двадцять келихів ущерть.</w:t>
      </w:r>
    </w:p>
    <w:p>
      <w:pPr/>
      <w:r>
        <w:rPr/>
        <w:t xml:space="preserve">Пив я Соняшну Отруту —</w:t>
      </w:r>
    </w:p>
    <w:p>
      <w:pPr/>
      <w:r>
        <w:rPr/>
        <w:t xml:space="preserve">І в останнім випив смерть.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Двадцять весен білих-білих... — Яків Савченко</dc:title>
  <dc:description/>
  <dc:subject/>
  <cp:keywords/>
  <cp:category/>
  <cp:lastModifiedBy/>
  <dcterms:created xsi:type="dcterms:W3CDTF">2025-01-21T08:44:58+00:00</dcterms:created>
  <dcterms:modified xsi:type="dcterms:W3CDTF">2025-01-21T08:44:58+00:00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