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Діалог навіяний дискусією про мистецтво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навіяний дискусією про мистецтво</w:t>
      </w:r>
    </w:p>
    <w:p>
      <w:pPr/>
      <w:r>
        <w:rPr/>
        <w:t xml:space="preserve">в "Комсомольской правде"</w:t>
      </w:r>
    </w:p>
    <w:p>
      <w:pPr/>
    </w:p>
    <w:p>
      <w:pPr/>
      <w:r>
        <w:rPr/>
        <w:t xml:space="preserve">ПЕРШИЙ ГОЛОС</w:t>
      </w:r>
    </w:p>
    <w:p>
      <w:pPr/>
    </w:p>
    <w:p>
      <w:pPr/>
      <w:r>
        <w:rPr/>
        <w:t xml:space="preserve">У часи космічної ракети,</w:t>
      </w:r>
    </w:p>
    <w:p>
      <w:pPr/>
      <w:r>
        <w:rPr/>
        <w:t xml:space="preserve">Кібернетики та інших див</w:t>
      </w:r>
    </w:p>
    <w:p>
      <w:pPr/>
      <w:r>
        <w:rPr/>
        <w:t xml:space="preserve">За облавок викиньте, поети,</w:t>
      </w:r>
    </w:p>
    <w:p>
      <w:pPr/>
      <w:r>
        <w:rPr/>
        <w:t xml:space="preserve">Допотопних ваших солов'їв!</w:t>
      </w:r>
    </w:p>
    <w:p>
      <w:pPr/>
    </w:p>
    <w:p>
      <w:pPr/>
      <w:r>
        <w:rPr/>
        <w:t xml:space="preserve">Геть жбурніть симфонії та мрії,</w:t>
      </w:r>
    </w:p>
    <w:p>
      <w:pPr/>
      <w:r>
        <w:rPr/>
        <w:t xml:space="preserve">Як ганчірку кидають за тин!</w:t>
      </w:r>
    </w:p>
    <w:p>
      <w:pPr/>
      <w:r>
        <w:rPr/>
        <w:t xml:space="preserve">Хто мотор полагодити вміє,</w:t>
      </w:r>
    </w:p>
    <w:p>
      <w:pPr/>
      <w:r>
        <w:rPr/>
        <w:t xml:space="preserve">Вартий більше, ніж знавець картині</w:t>
      </w:r>
    </w:p>
    <w:p>
      <w:pPr/>
    </w:p>
    <w:p>
      <w:pPr/>
      <w:r>
        <w:rPr/>
        <w:t xml:space="preserve">ДРУГИЙ ГОЛОС</w:t>
      </w:r>
    </w:p>
    <w:p>
      <w:pPr/>
    </w:p>
    <w:p>
      <w:pPr/>
      <w:r>
        <w:rPr/>
        <w:t xml:space="preserve">Ця суперечка виникла не вчора,</w:t>
      </w:r>
    </w:p>
    <w:p>
      <w:pPr/>
      <w:r>
        <w:rPr/>
        <w:t xml:space="preserve">Може, у печерній ще добі,</w:t>
      </w:r>
    </w:p>
    <w:p>
      <w:pPr/>
      <w:r>
        <w:rPr/>
        <w:t xml:space="preserve">Але буть додатком до мотора</w:t>
      </w:r>
    </w:p>
    <w:p>
      <w:pPr/>
      <w:r>
        <w:rPr/>
        <w:t xml:space="preserve">Для людини мало, далебі!</w:t>
      </w:r>
    </w:p>
    <w:p>
      <w:pPr/>
    </w:p>
    <w:p>
      <w:pPr/>
      <w:r>
        <w:rPr/>
        <w:t xml:space="preserve">Як же так убого ви живете,</w:t>
      </w:r>
    </w:p>
    <w:p>
      <w:pPr/>
      <w:r>
        <w:rPr/>
        <w:t xml:space="preserve">Чом так занепали ви, скажіть,</w:t>
      </w:r>
    </w:p>
    <w:p>
      <w:pPr/>
      <w:r>
        <w:rPr/>
        <w:t xml:space="preserve">Щоб у дні космічної ракети</w:t>
      </w:r>
    </w:p>
    <w:p>
      <w:pPr/>
      <w:r>
        <w:rPr/>
        <w:t xml:space="preserve">Солов'я не в силі зрозуміть?</w:t>
      </w:r>
    </w:p>
    <w:p>
      <w:pPr/>
    </w:p>
    <w:p>
      <w:pPr/>
      <w:r>
        <w:rPr/>
        <w:t xml:space="preserve">26 листопада /959 р. Варшава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Діалог навіяний дискусією про мистецтво — Максим Рильський</dc:title>
  <dc:description/>
  <dc:subject/>
  <cp:keywords/>
  <cp:category/>
  <cp:lastModifiedBy/>
  <dcterms:created xsi:type="dcterms:W3CDTF">2025-01-21T08:36:45+00:00</dcterms:created>
  <dcterms:modified xsi:type="dcterms:W3CDTF">2025-01-21T08:36:45+00:00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