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Чигиринець</w:t>
      </w:r>
    </w:p>
    <w:p>
      <w:pPr/>
      <w:r>
        <w:rPr/>
        <w:t xml:space="preserve">Весіннє небо сіросиве клоччя</w:t>
      </w:r>
    </w:p>
    <w:p>
      <w:pPr/>
      <w:r>
        <w:rPr/>
        <w:t xml:space="preserve">Із вітром у мережку запліта…</w:t>
      </w:r>
    </w:p>
    <w:p>
      <w:pPr/>
      <w:r>
        <w:rPr/>
        <w:t xml:space="preserve">І чую я із нетрів спів пророчий,</w:t>
      </w:r>
    </w:p>
    <w:p>
      <w:pPr/>
      <w:r>
        <w:rPr/>
        <w:t xml:space="preserve">Що там, у нетрях, темрява зроста.</w:t>
      </w:r>
    </w:p>
    <w:p>
      <w:pPr/>
    </w:p>
    <w:p>
      <w:pPr/>
      <w:r>
        <w:rPr/>
        <w:t xml:space="preserve">Вона пливе на вицвілих зірницях,</w:t>
      </w:r>
    </w:p>
    <w:p>
      <w:pPr/>
      <w:r>
        <w:rPr/>
        <w:t xml:space="preserve">І холодком вечірнім обійма.</w:t>
      </w:r>
    </w:p>
    <w:p>
      <w:pPr/>
      <w:r>
        <w:rPr/>
        <w:t xml:space="preserve">Берези йдуть, красуні білолиці,</w:t>
      </w:r>
    </w:p>
    <w:p>
      <w:pPr/>
      <w:r>
        <w:rPr/>
        <w:t xml:space="preserve">У запахущий і п’янкий туман.</w:t>
      </w:r>
    </w:p>
    <w:p>
      <w:pPr/>
    </w:p>
    <w:p>
      <w:pPr/>
      <w:r>
        <w:rPr/>
        <w:t xml:space="preserve">І він іде – всевладний синій вечір,</w:t>
      </w:r>
    </w:p>
    <w:p>
      <w:pPr/>
      <w:r>
        <w:rPr/>
        <w:t xml:space="preserve">Щоб на дорозі вовком залягти.</w:t>
      </w:r>
    </w:p>
    <w:p>
      <w:pPr/>
      <w:r>
        <w:rPr/>
        <w:t xml:space="preserve">Щоб посвист вдаль послати молодечий,</w:t>
      </w:r>
    </w:p>
    <w:p>
      <w:pPr/>
      <w:r>
        <w:rPr/>
        <w:t xml:space="preserve">І потім нишком по дворах пройти.</w:t>
      </w:r>
    </w:p>
    <w:p>
      <w:pPr/>
    </w:p>
    <w:p>
      <w:pPr/>
      <w:r>
        <w:rPr/>
        <w:t xml:space="preserve">В туман хатки край лісу зодягнути,</w:t>
      </w:r>
    </w:p>
    <w:p>
      <w:pPr/>
      <w:r>
        <w:rPr/>
        <w:t xml:space="preserve">І утекти у гущу через сад…</w:t>
      </w:r>
    </w:p>
    <w:p>
      <w:pPr/>
      <w:r>
        <w:rPr/>
        <w:t xml:space="preserve">І стихне все… І гомону не чути,</w:t>
      </w:r>
    </w:p>
    <w:p>
      <w:pPr/>
      <w:r>
        <w:rPr/>
        <w:t xml:space="preserve">І тільки зорі, наче виноград.</w:t>
      </w:r>
    </w:p>
    <w:p>
      <w:pPr/>
    </w:p>
    <w:p>
      <w:pPr/>
      <w:r>
        <w:rPr/>
        <w:t xml:space="preserve">У золоті позаплітались грона</w:t>
      </w:r>
    </w:p>
    <w:p>
      <w:pPr/>
      <w:r>
        <w:rPr/>
        <w:t xml:space="preserve">І манять землю крізь серпанок хмар…</w:t>
      </w:r>
    </w:p>
    <w:p>
      <w:pPr/>
      <w:r>
        <w:rPr/>
        <w:t xml:space="preserve">Летять вітри на зоряні перони,</w:t>
      </w:r>
    </w:p>
    <w:p>
      <w:pPr/>
      <w:r>
        <w:rPr/>
        <w:t xml:space="preserve">І семафором їм – Волосожар!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Борис Чигиринець</dc:title>
  <dc:description/>
  <dc:subject/>
  <cp:keywords/>
  <cp:category/>
  <cp:lastModifiedBy/>
  <dcterms:created xsi:type="dcterms:W3CDTF">2025-01-21T09:31:52+00:00</dcterms:created>
  <dcterms:modified xsi:type="dcterms:W3CDTF">2025-01-21T09:31:52+00:00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