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Спішить, кермує, веслами веслує...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Гринюк</w:t>
      </w:r>
    </w:p>
    <w:p>
      <w:pPr/>
      <w:r>
        <w:rPr/>
        <w:t xml:space="preserve">Спішить, кермує, веслами веслує —</w:t>
      </w:r>
    </w:p>
    <w:p>
      <w:pPr/>
      <w:r>
        <w:rPr/>
        <w:t xml:space="preserve">Човен летить.</w:t>
      </w:r>
    </w:p>
    <w:p>
      <w:pPr/>
      <w:r>
        <w:rPr/>
        <w:t xml:space="preserve">А думка про розкіш душу свердлує,</w:t>
      </w:r>
    </w:p>
    <w:p>
      <w:pPr/>
      <w:r>
        <w:rPr/>
        <w:t xml:space="preserve">Серце тремтить.</w:t>
      </w:r>
    </w:p>
    <w:p>
      <w:pPr/>
    </w:p>
    <w:p>
      <w:pPr/>
      <w:r>
        <w:rPr/>
        <w:t xml:space="preserve">А вона,</w:t>
      </w:r>
    </w:p>
    <w:p>
      <w:pPr/>
      <w:r>
        <w:rPr/>
        <w:t xml:space="preserve">Мов весна —</w:t>
      </w:r>
    </w:p>
    <w:p>
      <w:pPr/>
      <w:r>
        <w:rPr/>
        <w:t xml:space="preserve">Ручки біленькі вгору підіймає,</w:t>
      </w:r>
    </w:p>
    <w:p>
      <w:pPr/>
      <w:r>
        <w:rPr/>
        <w:t xml:space="preserve">Немов русалка серед води,</w:t>
      </w:r>
    </w:p>
    <w:p>
      <w:pPr/>
      <w:r>
        <w:rPr/>
        <w:t xml:space="preserve">Смішками по срібних плесах кидає</w:t>
      </w:r>
    </w:p>
    <w:p>
      <w:pPr/>
      <w:r>
        <w:rPr/>
        <w:t xml:space="preserve">І промовляє:</w:t>
      </w:r>
    </w:p>
    <w:p>
      <w:pPr/>
      <w:r>
        <w:rPr/>
        <w:t xml:space="preserve">Веслуй, коханий, веслуй,</w:t>
      </w:r>
    </w:p>
    <w:p>
      <w:pPr/>
      <w:r>
        <w:rPr/>
        <w:t xml:space="preserve">Кермою справно кермуй,</w:t>
      </w:r>
    </w:p>
    <w:p>
      <w:pPr/>
      <w:r>
        <w:rPr/>
        <w:t xml:space="preserve">Туди – туди – туди —</w:t>
      </w:r>
    </w:p>
    <w:p>
      <w:pPr/>
      <w:r>
        <w:rPr/>
        <w:t xml:space="preserve">До тієї похилої верби,</w:t>
      </w:r>
    </w:p>
    <w:p>
      <w:pPr/>
      <w:r>
        <w:rPr/>
        <w:t xml:space="preserve">До темного лугу,</w:t>
      </w:r>
    </w:p>
    <w:p>
      <w:pPr/>
      <w:r>
        <w:rPr/>
        <w:t xml:space="preserve">Дивись – он там,</w:t>
      </w:r>
    </w:p>
    <w:p>
      <w:pPr/>
      <w:r>
        <w:rPr/>
        <w:t xml:space="preserve">А там – а там,</w:t>
      </w:r>
    </w:p>
    <w:p>
      <w:pPr/>
      <w:r>
        <w:rPr/>
        <w:t xml:space="preserve">Тобі я дам</w:t>
      </w:r>
    </w:p>
    <w:p>
      <w:pPr/>
      <w:r>
        <w:rPr/>
        <w:t xml:space="preserve">Солодке, розкішне – щось,</w:t>
      </w:r>
    </w:p>
    <w:p>
      <w:pPr/>
      <w:r>
        <w:rPr/>
        <w:t xml:space="preserve">Так ніжно-ніжно,</w:t>
      </w:r>
    </w:p>
    <w:p>
      <w:pPr/>
      <w:r>
        <w:rPr/>
        <w:t xml:space="preserve">Таємно якось…</w:t>
      </w:r>
    </w:p>
    <w:p>
      <w:pPr/>
    </w:p>
    <w:p>
      <w:pPr/>
      <w:r>
        <w:rPr/>
        <w:t xml:space="preserve">Дам свою вроду, красу і тіло,</w:t>
      </w:r>
    </w:p>
    <w:p>
      <w:pPr/>
      <w:r>
        <w:rPr/>
        <w:t xml:space="preserve">Вип’єш там розкіш до дна.</w:t>
      </w:r>
    </w:p>
    <w:p>
      <w:pPr/>
      <w:r>
        <w:rPr/>
        <w:t xml:space="preserve">Тільки скоріше, благаю – до мене,</w:t>
      </w:r>
    </w:p>
    <w:p>
      <w:pPr/>
      <w:r>
        <w:rPr/>
        <w:t xml:space="preserve">Я тут самотна, одна.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Спішить, кермує, веслами веслує... — Юрій Гринюк</dc:title>
  <dc:description/>
  <dc:subject/>
  <cp:keywords/>
  <cp:category/>
  <cp:lastModifiedBy/>
  <dcterms:created xsi:type="dcterms:W3CDTF">2025-01-21T09:13:42+00:00</dcterms:created>
  <dcterms:modified xsi:type="dcterms:W3CDTF">2025-01-21T09:13:42+00:00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