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Біжать берези, верби,</w:t>
      </w:r>
    </w:p>
    <w:p>
      <w:pPr/>
      <w:r>
        <w:rPr/>
        <w:t xml:space="preserve">Жита, корчі та трави…</w:t>
      </w:r>
    </w:p>
    <w:p>
      <w:pPr/>
      <w:r>
        <w:rPr/>
        <w:t xml:space="preserve">Ох, вітер, вітер буйний,</w:t>
      </w:r>
    </w:p>
    <w:p>
      <w:pPr/>
      <w:r>
        <w:rPr/>
        <w:t xml:space="preserve">Життя моє ласкаве!</w:t>
      </w:r>
    </w:p>
    <w:p>
      <w:pPr/>
    </w:p>
    <w:p>
      <w:pPr/>
      <w:r>
        <w:rPr/>
        <w:t xml:space="preserve">Біжить ось небом хмарка,</w:t>
      </w:r>
    </w:p>
    <w:p>
      <w:pPr/>
      <w:r>
        <w:rPr/>
        <w:t xml:space="preserve">Течуть, течуть глибини…</w:t>
      </w:r>
    </w:p>
    <w:p>
      <w:pPr/>
      <w:r>
        <w:rPr/>
        <w:t xml:space="preserve">І серце, очи смокче</w:t>
      </w:r>
    </w:p>
    <w:p>
      <w:pPr/>
      <w:r>
        <w:rPr/>
        <w:t xml:space="preserve">Далекий обрій синій…</w:t>
      </w:r>
    </w:p>
    <w:p>
      <w:pPr/>
    </w:p>
    <w:p>
      <w:pPr/>
      <w:r>
        <w:rPr/>
        <w:t xml:space="preserve">Ох синій, синій – нині</w:t>
      </w:r>
    </w:p>
    <w:p>
      <w:pPr/>
      <w:r>
        <w:rPr/>
        <w:t xml:space="preserve">В ранковії заграви</w:t>
      </w:r>
    </w:p>
    <w:p>
      <w:pPr/>
      <w:r>
        <w:rPr/>
        <w:t xml:space="preserve">Зростав у безмір біль останній,</w:t>
      </w:r>
    </w:p>
    <w:p>
      <w:pPr/>
      <w:r>
        <w:rPr/>
        <w:t xml:space="preserve">Життя моє ласкаве.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Антін Павлюк</dc:title>
  <dc:description/>
  <dc:subject/>
  <cp:keywords/>
  <cp:category/>
  <cp:lastModifiedBy/>
  <dcterms:created xsi:type="dcterms:W3CDTF">2025-01-21T08:59:45+00:00</dcterms:created>
  <dcterms:modified xsi:type="dcterms:W3CDTF">2025-01-21T08:59:45+00:00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