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 могил, – все оманність...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…Між могил, – все оманність…</w:t>
      </w:r>
    </w:p>
    <w:p>
      <w:pPr/>
      <w:r>
        <w:rPr/>
        <w:t xml:space="preserve">І вуалі сині на вечір.</w:t>
      </w:r>
    </w:p>
    <w:p>
      <w:pPr/>
      <w:r>
        <w:rPr/>
        <w:t xml:space="preserve">Ти сказала: – відхожу в тумани… —</w:t>
      </w:r>
    </w:p>
    <w:p>
      <w:pPr/>
      <w:r>
        <w:rPr/>
        <w:t xml:space="preserve">І тобі не перечив.</w:t>
      </w:r>
    </w:p>
    <w:p>
      <w:pPr/>
    </w:p>
    <w:p>
      <w:pPr/>
      <w:r>
        <w:rPr/>
        <w:t xml:space="preserve">Догоріли на бані каплиці огні…</w:t>
      </w:r>
    </w:p>
    <w:p>
      <w:pPr/>
      <w:r>
        <w:rPr/>
        <w:t xml:space="preserve">– О, – життя злото-трунки жагучі!..</w:t>
      </w:r>
    </w:p>
    <w:p>
      <w:pPr/>
      <w:r>
        <w:rPr/>
        <w:t xml:space="preserve">…Щось ласкаве співала востаннє мені</w:t>
      </w:r>
    </w:p>
    <w:p>
      <w:pPr/>
      <w:r>
        <w:rPr/>
        <w:t xml:space="preserve">Щоб не мучивсь…</w:t>
      </w:r>
    </w:p>
    <w:p>
      <w:pPr/>
    </w:p>
    <w:p>
      <w:pPr/>
      <w:r>
        <w:rPr/>
        <w:t xml:space="preserve">І пішла… По житах…</w:t>
      </w:r>
    </w:p>
    <w:p>
      <w:pPr/>
      <w:r>
        <w:rPr/>
        <w:t xml:space="preserve">У кипінню, між бризки волошок…</w:t>
      </w:r>
    </w:p>
    <w:p>
      <w:pPr/>
      <w:r>
        <w:rPr/>
        <w:t xml:space="preserve">– Комусь задум в замрілих очах,</w:t>
      </w:r>
    </w:p>
    <w:p>
      <w:pPr/>
      <w:r>
        <w:rPr/>
        <w:t xml:space="preserve">Сон хороший.</w:t>
      </w:r>
    </w:p>
    <w:p>
      <w:pPr/>
    </w:p>
    <w:p>
      <w:pPr/>
      <w:r>
        <w:rPr/>
        <w:t xml:space="preserve">Я піду до білих беріз —</w:t>
      </w:r>
    </w:p>
    <w:p>
      <w:pPr/>
      <w:r>
        <w:rPr/>
        <w:t xml:space="preserve">Що у сутінках – болю дарунок…</w:t>
      </w:r>
    </w:p>
    <w:p>
      <w:pPr/>
      <w:r>
        <w:rPr/>
        <w:t xml:space="preserve">Що від неї із заходу вітер приніс</w:t>
      </w:r>
    </w:p>
    <w:p>
      <w:pPr/>
      <w:r>
        <w:rPr/>
        <w:t xml:space="preserve">Вже останній цілунок…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 могил, – все оманність... — Антін Павлюк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