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Манометр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Коломієць</w:t>
      </w:r>
    </w:p>
    <w:p>
      <w:pPr/>
      <w:r>
        <w:rPr/>
        <w:t xml:space="preserve">На дибу взято села. А міста</w:t>
      </w:r>
    </w:p>
    <w:p>
      <w:pPr/>
      <w:r>
        <w:rPr/>
        <w:t xml:space="preserve">на мідяні тимпани грають</w:t>
      </w:r>
    </w:p>
    <w:p>
      <w:pPr/>
      <w:r>
        <w:rPr/>
        <w:t xml:space="preserve">і титанічний круг розхитують</w:t>
      </w:r>
    </w:p>
    <w:p>
      <w:pPr/>
      <w:r>
        <w:rPr/>
        <w:t xml:space="preserve">у буряному непокою сили.</w:t>
      </w:r>
    </w:p>
    <w:p>
      <w:pPr/>
      <w:r>
        <w:rPr/>
        <w:t xml:space="preserve">Ведичні терези повисли над часами.</w:t>
      </w:r>
    </w:p>
    <w:p>
      <w:pPr/>
      <w:r>
        <w:rPr/>
        <w:t xml:space="preserve">Обезуміло в румби рве стріла,</w:t>
      </w:r>
    </w:p>
    <w:p>
      <w:pPr/>
      <w:r>
        <w:rPr/>
        <w:t xml:space="preserve">тарелі там і тут, —</w:t>
      </w:r>
    </w:p>
    <w:p>
      <w:pPr/>
      <w:r>
        <w:rPr/>
        <w:t xml:space="preserve">плигають гумові літа</w:t>
      </w:r>
    </w:p>
    <w:p>
      <w:pPr/>
      <w:r>
        <w:rPr/>
        <w:t xml:space="preserve">і об залізні мури б’ються.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Манометр — Павло Коломієць</dc:title>
  <dc:description/>
  <dc:subject/>
  <cp:keywords/>
  <cp:category/>
  <cp:lastModifiedBy/>
  <dcterms:created xsi:type="dcterms:W3CDTF">2025-01-21T09:11:00+00:00</dcterms:created>
  <dcterms:modified xsi:type="dcterms:W3CDTF">2025-01-21T09:11:00+00:00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