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Тіні росяні упали по долині...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Тіні росяні упали по долині,</w:t>
      </w:r>
    </w:p>
    <w:p>
      <w:pPr/>
      <w:r>
        <w:rPr/>
        <w:t xml:space="preserve">Тіні чорнії від гірних верховин</w:t>
      </w:r>
    </w:p>
    <w:p>
      <w:pPr/>
      <w:r>
        <w:rPr/>
        <w:t xml:space="preserve">І закрили очи орхідеї сині,</w:t>
      </w:r>
    </w:p>
    <w:p>
      <w:pPr/>
      <w:r>
        <w:rPr/>
        <w:t xml:space="preserve">І заснули в лоні голубих долин.</w:t>
      </w:r>
    </w:p>
    <w:p>
      <w:pPr/>
      <w:r>
        <w:rPr/>
        <w:t xml:space="preserve">Вітер десь цілує жовті бальзаміни,</w:t>
      </w:r>
    </w:p>
    <w:p>
      <w:pPr/>
      <w:r>
        <w:rPr/>
        <w:t xml:space="preserve">Наркотично диха їх цілющий цвіт,</w:t>
      </w:r>
    </w:p>
    <w:p>
      <w:pPr/>
      <w:r>
        <w:rPr/>
        <w:t xml:space="preserve">Пахощами п’яний вітер геть з долини</w:t>
      </w:r>
    </w:p>
    <w:p>
      <w:pPr/>
      <w:r>
        <w:rPr/>
        <w:t xml:space="preserve">Полетів і пестить мовчазний граніт.</w:t>
      </w:r>
    </w:p>
    <w:p>
      <w:pPr/>
      <w:r>
        <w:rPr/>
        <w:t xml:space="preserve">Тіні росяні у місячнім промінні</w:t>
      </w:r>
    </w:p>
    <w:p>
      <w:pPr/>
      <w:r>
        <w:rPr/>
        <w:t xml:space="preserve">Зблідли, затремтіли, злякані чогось,</w:t>
      </w:r>
    </w:p>
    <w:p>
      <w:pPr/>
      <w:r>
        <w:rPr/>
        <w:t xml:space="preserve">А їх чорні шати в камні самоцвітні,</w:t>
      </w:r>
    </w:p>
    <w:p>
      <w:pPr/>
      <w:r>
        <w:rPr/>
        <w:t xml:space="preserve">В іскри рос брильянтів став квітчати хтось.</w:t>
      </w:r>
    </w:p>
    <w:p>
      <w:pPr/>
      <w:r>
        <w:rPr/>
        <w:t xml:space="preserve">По стежках кремнистих, в диких скелях гірних,</w:t>
      </w:r>
    </w:p>
    <w:p>
      <w:pPr/>
      <w:r>
        <w:rPr/>
        <w:t xml:space="preserve">По слідах незримих голубих сновій,</w:t>
      </w:r>
    </w:p>
    <w:p>
      <w:pPr/>
      <w:r>
        <w:rPr/>
        <w:t xml:space="preserve">Пропливає хмарка-згадка дум вечірніх,</w:t>
      </w:r>
    </w:p>
    <w:p>
      <w:pPr/>
      <w:r>
        <w:rPr/>
        <w:t xml:space="preserve">Казка нескінчена вечорових мрій.</w:t>
      </w:r>
    </w:p>
    <w:p>
      <w:pPr/>
      <w:r>
        <w:rPr/>
        <w:t xml:space="preserve">Я люблю вслухатись в тихі співи ночі</w:t>
      </w:r>
    </w:p>
    <w:p>
      <w:pPr/>
      <w:r>
        <w:rPr/>
        <w:t xml:space="preserve">І ловить нюанси зоряних казок, —</w:t>
      </w:r>
    </w:p>
    <w:p>
      <w:pPr/>
      <w:r>
        <w:rPr/>
        <w:t xml:space="preserve">Образи прекрасні, образи співочі,</w:t>
      </w:r>
    </w:p>
    <w:p>
      <w:pPr/>
      <w:r>
        <w:rPr/>
        <w:t xml:space="preserve">Навіває вітер, п’яний від квіток!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Тіні росяні упали по долині... — Олекса Слісаренко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