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Геть ненависну сорочку…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Геть ненависну сорочку!</w:t>
      </w:r>
    </w:p>
    <w:p>
      <w:pPr/>
      <w:r>
        <w:rPr/>
        <w:t xml:space="preserve">Шовк – тут грубе полотнище.</w:t>
      </w:r>
    </w:p>
    <w:p>
      <w:pPr/>
      <w:r>
        <w:rPr/>
        <w:t xml:space="preserve">До грудей хай ближче груди</w:t>
      </w:r>
    </w:p>
    <w:p>
      <w:pPr/>
      <w:r>
        <w:rPr/>
        <w:t xml:space="preserve">І до серця – серця ближче!</w:t>
      </w:r>
    </w:p>
    <w:p>
      <w:pPr/>
    </w:p>
    <w:p>
      <w:pPr/>
      <w:r>
        <w:rPr/>
        <w:t xml:space="preserve">Геть нахабне світло лямпи,</w:t>
      </w:r>
    </w:p>
    <w:p>
      <w:pPr/>
      <w:r>
        <w:rPr/>
        <w:t xml:space="preserve">І навіщо ніччю світла;</w:t>
      </w:r>
    </w:p>
    <w:p>
      <w:pPr/>
      <w:r>
        <w:rPr/>
        <w:t xml:space="preserve">Тілом тіло ми почуєм,</w:t>
      </w:r>
    </w:p>
    <w:p>
      <w:pPr/>
      <w:r>
        <w:rPr/>
        <w:t xml:space="preserve">Як в серцях любов розквітла.</w:t>
      </w:r>
    </w:p>
    <w:p>
      <w:pPr/>
    </w:p>
    <w:p>
      <w:pPr/>
      <w:r>
        <w:rPr/>
        <w:t xml:space="preserve">Геть невмисну соромливість</w:t>
      </w:r>
    </w:p>
    <w:p>
      <w:pPr/>
      <w:r>
        <w:rPr/>
        <w:t xml:space="preserve">І краси штучне вкривання, —</w:t>
      </w:r>
    </w:p>
    <w:p>
      <w:pPr/>
      <w:r>
        <w:rPr/>
        <w:t xml:space="preserve">Скільки днів у нас для праці,</w:t>
      </w:r>
    </w:p>
    <w:p>
      <w:pPr/>
      <w:r>
        <w:rPr/>
        <w:t xml:space="preserve">Скільки ночей для кохання!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Геть ненависну сорочку… — Василь Атаманюк</dc:title>
  <dc:description/>
  <dc:subject/>
  <cp:keywords/>
  <cp:category/>
  <cp:lastModifiedBy/>
  <dcterms:created xsi:type="dcterms:W3CDTF">2025-01-21T08:30:58+00:00</dcterms:created>
  <dcterms:modified xsi:type="dcterms:W3CDTF">2025-01-21T08:30:58+00:00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