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Василеві Стефаникові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Ми всі розбіглись од пожежі,</w:t>
      </w:r>
    </w:p>
    <w:p>
      <w:pPr/>
      <w:r>
        <w:rPr/>
        <w:t xml:space="preserve">Ми всі розбіглись, хто куди —</w:t>
      </w:r>
    </w:p>
    <w:p>
      <w:pPr/>
      <w:r>
        <w:rPr/>
        <w:t xml:space="preserve">І захищать мужицькі межі</w:t>
      </w:r>
    </w:p>
    <w:p>
      <w:pPr/>
      <w:r>
        <w:rPr/>
        <w:t xml:space="preserve">В неволі залишився – Ти.</w:t>
      </w:r>
    </w:p>
    <w:p>
      <w:pPr/>
    </w:p>
    <w:p>
      <w:pPr/>
      <w:r>
        <w:rPr/>
        <w:t xml:space="preserve">Визбируєш мужицькі сльози,</w:t>
      </w:r>
    </w:p>
    <w:p>
      <w:pPr/>
      <w:r>
        <w:rPr/>
        <w:t xml:space="preserve">Штихуєш муки у слова:</w:t>
      </w:r>
    </w:p>
    <w:p>
      <w:pPr/>
      <w:r>
        <w:rPr/>
        <w:t xml:space="preserve">На битій галицькій дорозі</w:t>
      </w:r>
    </w:p>
    <w:p>
      <w:pPr/>
      <w:r>
        <w:rPr/>
        <w:t xml:space="preserve">Сріблом покрилась голова.</w:t>
      </w:r>
    </w:p>
    <w:p>
      <w:pPr/>
    </w:p>
    <w:p>
      <w:pPr/>
      <w:r>
        <w:rPr/>
        <w:t xml:space="preserve">Десь загубила мати сина</w:t>
      </w:r>
    </w:p>
    <w:p>
      <w:pPr/>
      <w:r>
        <w:rPr/>
        <w:t xml:space="preserve">І двір у батька спопелів —</w:t>
      </w:r>
    </w:p>
    <w:p>
      <w:pPr/>
      <w:r>
        <w:rPr/>
        <w:t xml:space="preserve">І стигне сум, немов ожина,</w:t>
      </w:r>
    </w:p>
    <w:p>
      <w:pPr/>
      <w:r>
        <w:rPr/>
        <w:t xml:space="preserve">На недоораній ріллі.</w:t>
      </w:r>
    </w:p>
    <w:p>
      <w:pPr/>
    </w:p>
    <w:p>
      <w:pPr/>
      <w:r>
        <w:rPr/>
        <w:t xml:space="preserve">А скрізь полями межі й межі —</w:t>
      </w:r>
    </w:p>
    <w:p>
      <w:pPr/>
      <w:r>
        <w:rPr/>
        <w:t xml:space="preserve">Неначе тінь тюремних ґрат,</w:t>
      </w:r>
    </w:p>
    <w:p>
      <w:pPr/>
      <w:r>
        <w:rPr/>
        <w:t xml:space="preserve">Смутні смереки ворог теше</w:t>
      </w:r>
    </w:p>
    <w:p>
      <w:pPr/>
      <w:r>
        <w:rPr/>
        <w:t xml:space="preserve">І ставить шибениці в ряд.</w:t>
      </w:r>
    </w:p>
    <w:p>
      <w:pPr/>
    </w:p>
    <w:p>
      <w:pPr/>
      <w:r>
        <w:rPr/>
        <w:t xml:space="preserve">Окрадена мужицька тайстра</w:t>
      </w:r>
    </w:p>
    <w:p>
      <w:pPr/>
      <w:r>
        <w:rPr/>
        <w:t xml:space="preserve">І загулюканий мужик,</w:t>
      </w:r>
    </w:p>
    <w:p>
      <w:pPr/>
      <w:r>
        <w:rPr/>
        <w:t xml:space="preserve">І тільки тут, у творах майстра,</w:t>
      </w:r>
    </w:p>
    <w:p>
      <w:pPr/>
      <w:r>
        <w:rPr/>
        <w:t xml:space="preserve">Мужицький плач, мужицький крик.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Василеві Стефаникові — Василь Атаманюк</dc:title>
  <dc:description/>
  <dc:subject/>
  <cp:keywords/>
  <cp:category/>
  <cp:lastModifiedBy/>
  <dcterms:created xsi:type="dcterms:W3CDTF">2025-01-21T09:01:37+00:00</dcterms:created>
  <dcterms:modified xsi:type="dcterms:W3CDTF">2025-01-21T09:01:37+00:00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