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Непривітно й лячно тепер у нашому краю. Рудіють поля, скидають свою одіж дерева й, неприодіті, розмовляють тихенько, начеб змовлялись на кого.</w:t>
      </w:r>
    </w:p>
    <w:p>
      <w:pPr/>
      <w:r>
        <w:rPr/>
        <w:t xml:space="preserve">Осінній дар забрав їм все добро й пішов бундючний назустріч свому противникові, зимовому цареві, геть, геть... у темні ліси. Там йому поборотися б з ним.</w:t>
      </w:r>
    </w:p>
    <w:p>
      <w:pPr/>
      <w:r>
        <w:rPr/>
        <w:t xml:space="preserve">Не по нутру йому ся боротьба; він із достатками радніш погуляв би собі гарненько, так годі. Лютий воріг напосівся на його багате царство, на його достатки — доконче його завоювать хоче.</w:t>
      </w:r>
    </w:p>
    <w:p>
      <w:pPr/>
      <w:r>
        <w:rPr/>
        <w:t xml:space="preserve">Бідні підданці осіннього царя бояться ворога своего пана; вони знають його смертоносну жорстокість, знаю.ть його кайдани. Вони хотіли б ще жити на волі й тому раді б стати в обороні царя осіннього. Хоть і він забрав їм всі достатки, що їм здарувала їх земля в заміну за криваву працю, та все ж таки вони його навидять,— бо у нього їм воля. Тим і змовляються вони супроти ворога своего пана, тим і пробують своїх сил та й зброяться до бою.</w:t>
      </w:r>
    </w:p>
    <w:p>
      <w:pPr/>
      <w:r>
        <w:rPr/>
        <w:t xml:space="preserve">Вони шепотом нараджуються, організуються, а буйний вітер передає їх раду-нараду ясному сонцю. Ще день, два дні — і вони стануть до бою, кривавого бою!..</w:t>
      </w:r>
    </w:p>
    <w:p>
      <w:pPr/>
      <w:r>
        <w:rPr/>
        <w:t xml:space="preserve">Але сонце спочуває себе слабим, непригідним до боротьби.</w:t>
      </w:r>
    </w:p>
    <w:p>
      <w:pPr/>
      <w:r>
        <w:rPr/>
        <w:t xml:space="preserve">Йому жаль, що втеряло свою міць, із журби поблідло й заплакало ревними сльозами, що капчуть із його пухкого покрову.</w:t>
      </w:r>
    </w:p>
    <w:p>
      <w:pPr/>
      <w:r>
        <w:rPr/>
        <w:t xml:space="preserve">Бачать теє чепурні підданці-борці царя осіннього і тривожаться чимало. Та ніяково їм людоморові піддаваться, волі й рідного краю зрікаться; вони підуть до бою, переможуть, а тоді й сонце повеселішає й дужче їм пособлятиме.</w:t>
      </w:r>
    </w:p>
    <w:p>
      <w:pPr/>
      <w:r>
        <w:rPr/>
        <w:t xml:space="preserve">Не підуть з ним лишень ті, що віддались крайній розпуці і не вірять у перемогу. То поневольні зрадники! Вони лишають його... свій рідний край й вибираються в світ за море... далеко-далеко... до Америки мандрують — на чужині шукають долі-волі.</w:t>
      </w:r>
    </w:p>
    <w:p>
      <w:pPr/>
      <w:r>
        <w:rPr/>
        <w:t xml:space="preserve">Непривітно й лячно.тепер у нашому краю.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Марко Черемшина</dc:title>
  <dc:description/>
  <dc:subject/>
  <cp:keywords/>
  <cp:category/>
  <cp:lastModifiedBy/>
  <dcterms:created xsi:type="dcterms:W3CDTF">2025-01-21T09:31:51+00:00</dcterms:created>
  <dcterms:modified xsi:type="dcterms:W3CDTF">2025-01-21T09:31:51+00:00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