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Світлій пам'яті М.Т.</w:t>
      </w:r>
    </w:p>
    <w:p>
      <w:pPr/>
    </w:p>
    <w:p>
      <w:pPr/>
      <w:r>
        <w:rPr/>
        <w:t xml:space="preserve">Господи, в день твого гніву неспинного</w:t>
      </w:r>
    </w:p>
    <w:p>
      <w:pPr/>
      <w:r>
        <w:rPr/>
        <w:t xml:space="preserve">Дай мені мужність і віру в небеснеє,</w:t>
      </w:r>
    </w:p>
    <w:p>
      <w:pPr/>
      <w:r>
        <w:rPr/>
        <w:t xml:space="preserve">дай чути в шепоті саду звіриного</w:t>
      </w:r>
    </w:p>
    <w:p>
      <w:pPr/>
      <w:r>
        <w:rPr/>
        <w:t xml:space="preserve">Царство Ісусове Хрестовоскреснеє.</w:t>
      </w:r>
    </w:p>
    <w:p>
      <w:pPr/>
    </w:p>
    <w:p>
      <w:pPr/>
      <w:r>
        <w:rPr/>
        <w:t xml:space="preserve">О, пам’ятаю, розкинувши косами,</w:t>
      </w:r>
    </w:p>
    <w:p>
      <w:pPr/>
      <w:r>
        <w:rPr/>
        <w:t xml:space="preserve">Впала вона під рукою ворожою.</w:t>
      </w:r>
    </w:p>
    <w:p>
      <w:pPr/>
      <w:r>
        <w:rPr/>
        <w:t xml:space="preserve">Вкрито її сніговими покосами...</w:t>
      </w:r>
    </w:p>
    <w:p>
      <w:pPr/>
      <w:r>
        <w:rPr/>
        <w:t xml:space="preserve">Я усій расі звірячій загрожую!</w:t>
      </w:r>
    </w:p>
    <w:p>
      <w:pPr/>
    </w:p>
    <w:p>
      <w:pPr/>
      <w:r>
        <w:rPr/>
        <w:t xml:space="preserve">Господи, дай мені сили помститися</w:t>
      </w:r>
    </w:p>
    <w:p>
      <w:pPr/>
      <w:r>
        <w:rPr/>
        <w:t xml:space="preserve">За її душу – за синєокую!</w:t>
      </w:r>
    </w:p>
    <w:p>
      <w:pPr/>
      <w:r>
        <w:rPr/>
        <w:t xml:space="preserve">Господи Боже, не можу молитися —</w:t>
      </w:r>
    </w:p>
    <w:p>
      <w:pPr/>
      <w:r>
        <w:rPr/>
        <w:t xml:space="preserve">Кров, її кров – борозною глибокою...</w:t>
      </w:r>
    </w:p>
    <w:p>
      <w:pPr/>
    </w:p>
    <w:p>
      <w:pPr/>
      <w:r>
        <w:rPr/>
        <w:t xml:space="preserve">Господи, Господи...</w:t>
      </w:r>
    </w:p>
    <w:p>
      <w:pPr/>
    </w:p>
    <w:p>
      <w:pPr/>
      <w:r>
        <w:rPr/>
        <w:t xml:space="preserve">Сніг і вітри над моєю отчизною...</w:t>
      </w:r>
    </w:p>
    <w:p>
      <w:pPr/>
      <w:r>
        <w:rPr/>
        <w:t xml:space="preserve">Боже, цю чашу розбою бездомного</w:t>
      </w:r>
    </w:p>
    <w:p>
      <w:pPr/>
      <w:r>
        <w:rPr/>
        <w:t xml:space="preserve">Дай мені взяти рукою залізною</w:t>
      </w:r>
    </w:p>
    <w:p>
      <w:pPr/>
      <w:r>
        <w:rPr/>
        <w:t xml:space="preserve">Й пити з одча́ю каменеломного.</w:t>
      </w:r>
    </w:p>
    <w:p>
      <w:pPr/>
    </w:p>
    <w:p>
      <w:pPr/>
      <w:r>
        <w:rPr/>
        <w:t xml:space="preserve">Вірю я, Боже, ватаги Богданові</w:t>
      </w:r>
    </w:p>
    <w:p>
      <w:pPr/>
      <w:r>
        <w:rPr/>
        <w:t xml:space="preserve">Поруч з Тобою у сонмі архангелів.</w:t>
      </w:r>
    </w:p>
    <w:p>
      <w:pPr/>
      <w:r>
        <w:rPr/>
        <w:t xml:space="preserve">Господи, Ти у хвилину останнюю</w:t>
      </w:r>
    </w:p>
    <w:p>
      <w:pPr/>
      <w:r>
        <w:rPr/>
        <w:t xml:space="preserve">З них надішли мені смертного янгола.</w:t>
      </w:r>
    </w:p>
    <w:p>
      <w:pPr/>
    </w:p>
    <w:p>
      <w:pPr/>
      <w:r>
        <w:rPr/>
        <w:t xml:space="preserve">Дотик його — і безодня відкрилася,</w:t>
      </w:r>
    </w:p>
    <w:p>
      <w:pPr/>
      <w:r>
        <w:rPr/>
        <w:t xml:space="preserve">І, як дощем, шепотить серафимами.</w:t>
      </w:r>
    </w:p>
    <w:p>
      <w:pPr/>
      <w:r>
        <w:rPr/>
        <w:t xml:space="preserve">Там перед світом благаючим крилосом</w:t>
      </w:r>
    </w:p>
    <w:p>
      <w:pPr/>
      <w:r>
        <w:rPr/>
        <w:t xml:space="preserve">Очі її над вогнями і димами.</w:t>
      </w:r>
    </w:p>
    <w:p>
      <w:pPr/>
    </w:p>
    <w:p>
      <w:pPr/>
      <w:r>
        <w:rPr/>
        <w:t xml:space="preserve">Господи, Господи...</w:t>
      </w:r>
    </w:p>
    <w:p>
      <w:pPr/>
    </w:p>
    <w:p>
      <w:pPr/>
      <w:r>
        <w:rPr/>
        <w:t xml:space="preserve">Вірю, мій Отче, в спокою державному</w:t>
      </w:r>
    </w:p>
    <w:p>
      <w:pPr/>
      <w:r>
        <w:rPr/>
        <w:t xml:space="preserve">Мудро Ти судиш і мудро розмірюєш:</w:t>
      </w:r>
    </w:p>
    <w:p>
      <w:pPr/>
      <w:r>
        <w:rPr/>
        <w:t xml:space="preserve">У життьово́му потоці безправному</w:t>
      </w:r>
    </w:p>
    <w:p>
      <w:pPr/>
      <w:r>
        <w:rPr/>
        <w:t xml:space="preserve">Кожного нагло питаєш: "Чи віруєш?"</w:t>
      </w:r>
    </w:p>
    <w:p>
      <w:pPr/>
    </w:p>
    <w:p>
      <w:pPr/>
      <w:r>
        <w:rPr/>
        <w:t xml:space="preserve">Вiрую, Господи! Вiрую! Вiрую!</w:t>
      </w:r>
    </w:p>
    <w:p>
      <w:pPr/>
      <w:r>
        <w:rPr/>
        <w:t xml:space="preserve">Тiлом усiм перейнятим уявою!</w:t>
      </w:r>
    </w:p>
    <w:p>
      <w:pPr/>
      <w:r>
        <w:rPr/>
        <w:t xml:space="preserve">Кожен увiйде, хто ляже офiрою,</w:t>
      </w:r>
    </w:p>
    <w:p>
      <w:pPr/>
      <w:r>
        <w:rPr/>
        <w:t xml:space="preserve">В Царство Iсусове, золотоглавеє!</w:t>
      </w:r>
    </w:p>
    <w:p>
      <w:pPr/>
    </w:p>
    <w:p>
      <w:pPr/>
      <w:r>
        <w:rPr/>
        <w:t xml:space="preserve">Господи, Господи...</w:t>
      </w:r>
    </w:p>
    <w:p>
      <w:pPr/>
    </w:p>
    <w:p>
      <w:pPr/>
      <w:r>
        <w:rPr/>
        <w:t xml:space="preserve">1919-1924</w:t>
      </w:r>
    </w:p>
    <w:p>
      <w:pPr/>
      <w:r>
        <w:rPr/>
        <w:t xml:space="preserve">Марко Вороний (Антіох)</w:t>
      </w:r>
    </w:p>
    <w:p>
      <w:pPr/>
    </w:p>
    <w:p>
      <w:pPr/>
      <w:r>
        <w:rPr/>
        <w:t xml:space="preserve">Цитовано за "Яр Славутич. Розстріляна муза",</w:t>
      </w:r>
    </w:p>
    <w:p>
      <w:pPr/>
      <w:r>
        <w:rPr/>
        <w:t xml:space="preserve">Київ, "Либідь", 1992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Марко Вороний</dc:title>
  <dc:description/>
  <dc:subject/>
  <cp:keywords/>
  <cp:category/>
  <cp:lastModifiedBy/>
  <dcterms:created xsi:type="dcterms:W3CDTF">2025-01-21T08:45:49+00:00</dcterms:created>
  <dcterms:modified xsi:type="dcterms:W3CDTF">2025-01-21T08:45:49+00:00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