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Обра гарбо, добра гарбо...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Обра гарбо, добра гарбо...</w:t>
      </w:r>
    </w:p>
    <w:p>
      <w:pPr/>
      <w:r>
        <w:rPr/>
        <w:t xml:space="preserve">Бикам – смаки б</w:t>
      </w:r>
    </w:p>
    <w:p>
      <w:pPr/>
      <w:r>
        <w:rPr/>
        <w:t xml:space="preserve">Моди... Чадом</w:t>
      </w:r>
    </w:p>
    <w:p>
      <w:pPr/>
      <w:r>
        <w:rPr/>
        <w:t xml:space="preserve">Пилу – на рану лип,</w:t>
      </w:r>
    </w:p>
    <w:p>
      <w:pPr/>
      <w:r>
        <w:rPr/>
        <w:t xml:space="preserve">Умучили пташат, пили чуму,</w:t>
      </w:r>
    </w:p>
    <w:p>
      <w:pPr/>
      <w:r>
        <w:rPr/>
        <w:t xml:space="preserve">У... намутили туману</w:t>
      </w:r>
    </w:p>
    <w:p>
      <w:pPr/>
      <w:r>
        <w:rPr/>
        <w:t xml:space="preserve">У німінні піннім – і 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Обра гарбо, добра гарбо... — Анатолій Мойсієнко</dc:title>
  <dc:description/>
  <dc:subject/>
  <cp:keywords/>
  <cp:category/>
  <cp:lastModifiedBy/>
  <dcterms:created xsi:type="dcterms:W3CDTF">2025-01-21T08:46:53+00:00</dcterms:created>
  <dcterms:modified xsi:type="dcterms:W3CDTF">2025-01-21T08:46:53+00:00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